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42EC" w14:textId="5F297CC2" w:rsidR="00115485" w:rsidRDefault="00115485" w:rsidP="00B33EE2">
      <w:pPr>
        <w:pStyle w:val="Heading1"/>
      </w:pPr>
      <w:r>
        <w:t xml:space="preserve">RFP </w:t>
      </w:r>
      <w:r w:rsidR="0011345F" w:rsidRPr="00A2550B">
        <w:t>2</w:t>
      </w:r>
      <w:r>
        <w:t>4-7</w:t>
      </w:r>
      <w:r w:rsidR="00E3067F">
        <w:t>6084</w:t>
      </w:r>
    </w:p>
    <w:p w14:paraId="3360D5BD" w14:textId="3987979D"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54A7690D" w14:textId="77777777" w:rsidR="00551B13" w:rsidRDefault="0009502C" w:rsidP="00551B13">
            <w:pPr>
              <w:rPr>
                <w:rFonts w:ascii="Times New Roman" w:hAnsi="Times New Roman"/>
              </w:rPr>
            </w:pPr>
            <w:r w:rsidRPr="00A2550B">
              <w:rPr>
                <w:rFonts w:asciiTheme="minorHAnsi" w:hAnsiTheme="minorHAnsi" w:cstheme="minorHAnsi"/>
                <w:szCs w:val="24"/>
              </w:rPr>
              <w:t xml:space="preserve"> </w:t>
            </w:r>
            <w:r w:rsidR="00551B13" w:rsidRPr="00612CC1">
              <w:rPr>
                <w:rFonts w:ascii="Times New Roman" w:hAnsi="Times New Roman"/>
              </w:rPr>
              <w:t xml:space="preserve">Brulin has been providing products and services to Correctional Industries since 1989. Brulin not only provides </w:t>
            </w:r>
            <w:proofErr w:type="gramStart"/>
            <w:r w:rsidR="00551B13">
              <w:rPr>
                <w:rFonts w:ascii="Times New Roman" w:hAnsi="Times New Roman"/>
              </w:rPr>
              <w:t>first</w:t>
            </w:r>
            <w:r w:rsidR="00551B13" w:rsidRPr="00612CC1">
              <w:rPr>
                <w:rFonts w:ascii="Times New Roman" w:hAnsi="Times New Roman"/>
              </w:rPr>
              <w:t xml:space="preserve"> rate</w:t>
            </w:r>
            <w:proofErr w:type="gramEnd"/>
            <w:r w:rsidR="00551B13" w:rsidRPr="00612CC1">
              <w:rPr>
                <w:rFonts w:ascii="Times New Roman" w:hAnsi="Times New Roman"/>
              </w:rPr>
              <w:t xml:space="preserve"> </w:t>
            </w:r>
            <w:proofErr w:type="gramStart"/>
            <w:r w:rsidR="00551B13" w:rsidRPr="00612CC1">
              <w:rPr>
                <w:rFonts w:ascii="Times New Roman" w:hAnsi="Times New Roman"/>
              </w:rPr>
              <w:t>products, but</w:t>
            </w:r>
            <w:proofErr w:type="gramEnd"/>
            <w:r w:rsidR="00551B13" w:rsidRPr="00612CC1">
              <w:rPr>
                <w:rFonts w:ascii="Times New Roman" w:hAnsi="Times New Roman"/>
              </w:rPr>
              <w:t xml:space="preserve"> adds value to its customers experience by partnering with them to ensure their customers are successful and happy. The following is a list of services Brulin has been providing Pen Products as their current supplier of soap shop concentrates:</w:t>
            </w:r>
          </w:p>
          <w:p w14:paraId="3575FEE6" w14:textId="77777777" w:rsidR="00551B13" w:rsidRDefault="00551B13" w:rsidP="00551B13">
            <w:pPr>
              <w:numPr>
                <w:ilvl w:val="0"/>
                <w:numId w:val="23"/>
              </w:numPr>
              <w:rPr>
                <w:rFonts w:ascii="Times New Roman" w:hAnsi="Times New Roman"/>
              </w:rPr>
            </w:pPr>
            <w:r>
              <w:rPr>
                <w:rFonts w:ascii="Times New Roman" w:hAnsi="Times New Roman"/>
              </w:rPr>
              <w:t>Regulatory department that assists with EPA regulations and registrations, Green Seal certifications, and MSDS generation.</w:t>
            </w:r>
          </w:p>
          <w:p w14:paraId="0AC09BF8" w14:textId="77777777" w:rsidR="00551B13" w:rsidRDefault="00551B13" w:rsidP="00551B13">
            <w:pPr>
              <w:numPr>
                <w:ilvl w:val="0"/>
                <w:numId w:val="23"/>
              </w:numPr>
              <w:rPr>
                <w:rFonts w:ascii="Times New Roman" w:hAnsi="Times New Roman"/>
              </w:rPr>
            </w:pPr>
            <w:r>
              <w:rPr>
                <w:rFonts w:ascii="Times New Roman" w:hAnsi="Times New Roman"/>
              </w:rPr>
              <w:t>Marketing department that develops professional label and brand sheet templates for their products</w:t>
            </w:r>
          </w:p>
          <w:p w14:paraId="1A2C277A" w14:textId="77777777" w:rsidR="00551B13" w:rsidRDefault="00551B13" w:rsidP="00551B13">
            <w:pPr>
              <w:numPr>
                <w:ilvl w:val="0"/>
                <w:numId w:val="23"/>
              </w:numPr>
              <w:rPr>
                <w:rFonts w:ascii="Times New Roman" w:hAnsi="Times New Roman"/>
              </w:rPr>
            </w:pPr>
            <w:r>
              <w:rPr>
                <w:rFonts w:ascii="Times New Roman" w:hAnsi="Times New Roman"/>
              </w:rPr>
              <w:t>On-site sales and marketing training, including product knowledge and product demonstrations.</w:t>
            </w:r>
          </w:p>
          <w:p w14:paraId="2AF33782" w14:textId="77777777" w:rsidR="00551B13" w:rsidRDefault="00551B13" w:rsidP="00551B13">
            <w:pPr>
              <w:numPr>
                <w:ilvl w:val="0"/>
                <w:numId w:val="23"/>
              </w:numPr>
              <w:rPr>
                <w:rFonts w:ascii="Times New Roman" w:hAnsi="Times New Roman"/>
              </w:rPr>
            </w:pPr>
            <w:r>
              <w:rPr>
                <w:rFonts w:ascii="Times New Roman" w:hAnsi="Times New Roman"/>
              </w:rPr>
              <w:t>Back up quality control that ensures accuracy of blended products as well as assistance for any corrections to batches that need to be made.</w:t>
            </w:r>
          </w:p>
          <w:p w14:paraId="4FA534F1" w14:textId="77777777" w:rsidR="00551B13" w:rsidRDefault="00551B13" w:rsidP="00551B13">
            <w:pPr>
              <w:numPr>
                <w:ilvl w:val="0"/>
                <w:numId w:val="23"/>
              </w:numPr>
              <w:rPr>
                <w:rFonts w:ascii="Times New Roman" w:hAnsi="Times New Roman"/>
              </w:rPr>
            </w:pPr>
            <w:r>
              <w:rPr>
                <w:rFonts w:ascii="Times New Roman" w:hAnsi="Times New Roman"/>
              </w:rPr>
              <w:t>An account manager who is the primary contact</w:t>
            </w:r>
          </w:p>
          <w:p w14:paraId="46B2733D" w14:textId="0FECDCAB" w:rsidR="0009502C" w:rsidRPr="00A2550B" w:rsidRDefault="0009502C"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551B13" w:rsidRPr="00A2550B" w14:paraId="603F987C" w14:textId="77777777" w:rsidTr="00551B13">
        <w:tc>
          <w:tcPr>
            <w:tcW w:w="8630" w:type="dxa"/>
            <w:shd w:val="clear" w:color="auto" w:fill="FFFF99"/>
          </w:tcPr>
          <w:p w14:paraId="22401138" w14:textId="77777777" w:rsidR="00551B13" w:rsidRDefault="00551B13" w:rsidP="007446C6">
            <w:pPr>
              <w:pStyle w:val="ListParagraph"/>
              <w:snapToGrid w:val="0"/>
              <w:ind w:left="480"/>
              <w:rPr>
                <w:rFonts w:ascii="Times New Roman" w:hAnsi="Times New Roman"/>
              </w:rPr>
            </w:pPr>
            <w:r w:rsidRPr="0046797D">
              <w:rPr>
                <w:rFonts w:ascii="Times New Roman" w:hAnsi="Times New Roman"/>
              </w:rPr>
              <w:t xml:space="preserve">Since 1935, Brulin has and remains a process chemical manufacturing residing in Indianapolis, Indiana.  Our product line consists of precision cleaning chemistries for the space and aerospace market accompanied by our FCS (Facilities Cleaning Solutions) that consist of commercial cleaning chemistries designed to clean all surfaces within any environment.  </w:t>
            </w:r>
          </w:p>
          <w:p w14:paraId="0EE15F7F" w14:textId="77777777" w:rsidR="00551B13" w:rsidRPr="0046797D" w:rsidRDefault="00551B13" w:rsidP="007446C6">
            <w:pPr>
              <w:pStyle w:val="ListParagraph"/>
              <w:snapToGrid w:val="0"/>
              <w:ind w:left="480"/>
              <w:rPr>
                <w:rFonts w:ascii="Times New Roman" w:hAnsi="Times New Roman"/>
              </w:rPr>
            </w:pPr>
          </w:p>
          <w:p w14:paraId="77194FEB" w14:textId="77777777" w:rsidR="00551B13" w:rsidRDefault="00551B13" w:rsidP="007446C6">
            <w:pPr>
              <w:pStyle w:val="ListParagraph"/>
              <w:snapToGrid w:val="0"/>
              <w:ind w:left="480"/>
              <w:rPr>
                <w:rFonts w:ascii="Times New Roman" w:hAnsi="Times New Roman"/>
              </w:rPr>
            </w:pPr>
            <w:r w:rsidRPr="0046797D">
              <w:rPr>
                <w:rFonts w:ascii="Times New Roman" w:hAnsi="Times New Roman"/>
              </w:rPr>
              <w:t xml:space="preserve">Within FCS’ portfolio, Brulin features our Production Intermediate product </w:t>
            </w:r>
            <w:r w:rsidRPr="0046797D">
              <w:rPr>
                <w:rFonts w:ascii="Times New Roman" w:hAnsi="Times New Roman"/>
              </w:rPr>
              <w:lastRenderedPageBreak/>
              <w:t>solutions that are made for Indiana Correctional Industries.  All products are developed by Brulin’s R&amp;D team members and manufactured</w:t>
            </w:r>
            <w:r w:rsidRPr="0046797D">
              <w:rPr>
                <w:color w:val="1F497D"/>
              </w:rPr>
              <w:t xml:space="preserve"> </w:t>
            </w:r>
            <w:r w:rsidRPr="0046797D">
              <w:rPr>
                <w:rFonts w:ascii="Times New Roman" w:hAnsi="Times New Roman"/>
              </w:rPr>
              <w:t xml:space="preserve">at Brulin’s manufacturing plant in Indianapolis, Indiana.  </w:t>
            </w:r>
            <w:proofErr w:type="gramStart"/>
            <w:r w:rsidRPr="0046797D">
              <w:rPr>
                <w:rFonts w:ascii="Times New Roman" w:hAnsi="Times New Roman"/>
              </w:rPr>
              <w:t>And</w:t>
            </w:r>
            <w:r>
              <w:rPr>
                <w:rFonts w:ascii="Times New Roman" w:hAnsi="Times New Roman"/>
              </w:rPr>
              <w:t>,</w:t>
            </w:r>
            <w:proofErr w:type="gramEnd"/>
            <w:r w:rsidRPr="0046797D">
              <w:rPr>
                <w:rFonts w:ascii="Times New Roman" w:hAnsi="Times New Roman"/>
              </w:rPr>
              <w:t xml:space="preserve"> Brulin’s Quality Control team provides technical support to Correctional Industries manufacturing team.</w:t>
            </w:r>
          </w:p>
          <w:p w14:paraId="211BE0D6" w14:textId="77777777" w:rsidR="00551B13" w:rsidRPr="0046797D" w:rsidRDefault="00551B13" w:rsidP="007446C6">
            <w:pPr>
              <w:pStyle w:val="ListParagraph"/>
              <w:snapToGrid w:val="0"/>
              <w:ind w:left="480"/>
              <w:rPr>
                <w:rFonts w:ascii="Times New Roman" w:hAnsi="Times New Roman"/>
              </w:rPr>
            </w:pPr>
          </w:p>
          <w:p w14:paraId="458D2BF6" w14:textId="77777777" w:rsidR="00551B13" w:rsidRDefault="00551B13" w:rsidP="007446C6">
            <w:pPr>
              <w:pStyle w:val="ListParagraph"/>
              <w:snapToGrid w:val="0"/>
              <w:ind w:left="480"/>
              <w:rPr>
                <w:rFonts w:ascii="Times New Roman" w:hAnsi="Times New Roman"/>
              </w:rPr>
            </w:pPr>
            <w:r w:rsidRPr="0046797D">
              <w:rPr>
                <w:rFonts w:ascii="Times New Roman" w:hAnsi="Times New Roman"/>
              </w:rPr>
              <w:t xml:space="preserve">The Sale of the Production Intermediate products are managed by Brulin’s FCS Sales Director, Keith Adams who provides sales, service, and operational support to Correctional Industries manufacturing facility and its team members.  In addition, Brulin’s Marketing Department provides label and packaging support to Correctional Industries, as well.   </w:t>
            </w:r>
          </w:p>
          <w:p w14:paraId="53DC5B60" w14:textId="77777777" w:rsidR="00551B13" w:rsidRPr="0046797D" w:rsidRDefault="00551B13" w:rsidP="007446C6">
            <w:pPr>
              <w:pStyle w:val="ListParagraph"/>
              <w:snapToGrid w:val="0"/>
              <w:ind w:left="480"/>
              <w:rPr>
                <w:rFonts w:ascii="Times New Roman" w:hAnsi="Times New Roman"/>
              </w:rPr>
            </w:pPr>
          </w:p>
          <w:p w14:paraId="47AA5801" w14:textId="77777777" w:rsidR="00551B13" w:rsidRPr="0046797D" w:rsidRDefault="00551B13" w:rsidP="007446C6">
            <w:pPr>
              <w:pStyle w:val="ListParagraph"/>
              <w:snapToGrid w:val="0"/>
              <w:ind w:left="480"/>
              <w:rPr>
                <w:rFonts w:ascii="Times New Roman" w:hAnsi="Times New Roman"/>
              </w:rPr>
            </w:pPr>
            <w:r w:rsidRPr="0046797D">
              <w:rPr>
                <w:rFonts w:ascii="Times New Roman" w:hAnsi="Times New Roman"/>
              </w:rPr>
              <w:t xml:space="preserve">See the attached copy of Brulin’s Certificate of Authorization from the State of Indiana </w:t>
            </w:r>
            <w:proofErr w:type="gramStart"/>
            <w:r w:rsidRPr="0046797D">
              <w:rPr>
                <w:rFonts w:ascii="Times New Roman" w:hAnsi="Times New Roman"/>
              </w:rPr>
              <w:t>and also</w:t>
            </w:r>
            <w:proofErr w:type="gramEnd"/>
            <w:r w:rsidRPr="0046797D">
              <w:rPr>
                <w:rFonts w:ascii="Times New Roman" w:hAnsi="Times New Roman"/>
              </w:rPr>
              <w:t xml:space="preserve"> Brulin’s Organizational Chart (Sales Only).</w:t>
            </w:r>
          </w:p>
          <w:p w14:paraId="6CFEE7F1" w14:textId="77777777" w:rsidR="00551B13" w:rsidRDefault="00B33EE2" w:rsidP="007446C6">
            <w:pPr>
              <w:pStyle w:val="ListParagraph"/>
              <w:ind w:left="480"/>
              <w:rPr>
                <w:rFonts w:ascii="Aptos" w:hAnsi="Aptos"/>
                <w:color w:val="000000"/>
                <w:szCs w:val="24"/>
              </w:rPr>
            </w:pPr>
            <w:hyperlink r:id="rId9" w:history="1">
              <w:r w:rsidR="00551B13">
                <w:rPr>
                  <w:rStyle w:val="Hyperlink"/>
                  <w:rFonts w:ascii="Aptos" w:hAnsi="Aptos"/>
                  <w:szCs w:val="24"/>
                </w:rPr>
                <w:t>https://bsd.sos.in.gov/PublicBusinessSearch/BusinessInformationFromIndex</w:t>
              </w:r>
            </w:hyperlink>
          </w:p>
          <w:p w14:paraId="0A14F0A1" w14:textId="77777777" w:rsidR="00551B13" w:rsidRDefault="00551B13" w:rsidP="007446C6">
            <w:pPr>
              <w:pStyle w:val="ListParagraph"/>
              <w:ind w:left="480"/>
              <w:rPr>
                <w:rFonts w:ascii="Aptos" w:hAnsi="Aptos"/>
                <w:color w:val="000000"/>
                <w:szCs w:val="24"/>
              </w:rPr>
            </w:pPr>
          </w:p>
          <w:p w14:paraId="60600F80" w14:textId="77777777" w:rsidR="00551B13" w:rsidRPr="0046797D" w:rsidRDefault="00551B13" w:rsidP="007446C6">
            <w:pPr>
              <w:pStyle w:val="ListParagraph"/>
              <w:ind w:left="480"/>
              <w:rPr>
                <w:rFonts w:asciiTheme="minorHAnsi" w:hAnsiTheme="minorHAnsi" w:cstheme="minorHAnsi"/>
                <w:szCs w:val="24"/>
              </w:rPr>
            </w:pPr>
            <w:r>
              <w:rPr>
                <w:rFonts w:ascii="Aptos" w:hAnsi="Aptos"/>
                <w:color w:val="000000"/>
                <w:szCs w:val="24"/>
              </w:rPr>
              <w:object w:dxaOrig="1544" w:dyaOrig="998" w14:anchorId="7F0C9F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0" o:title=""/>
                </v:shape>
                <o:OLEObject Type="Embed" ProgID="PowerPoint.Show.12" ShapeID="_x0000_i1025" DrawAspect="Icon" ObjectID="_1753202191" r:id="rId11"/>
              </w:object>
            </w:r>
          </w:p>
        </w:tc>
      </w:tr>
      <w:tr w:rsidR="0009502C" w:rsidRPr="00A2550B" w14:paraId="1FA81FF5" w14:textId="77777777" w:rsidTr="00551B13">
        <w:tc>
          <w:tcPr>
            <w:tcW w:w="8630"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387F4AF7" w14:textId="77777777" w:rsidR="00B33EE2" w:rsidRDefault="00B33EE2" w:rsidP="00B33EE2">
            <w:pPr>
              <w:pStyle w:val="ListParagraph"/>
              <w:ind w:left="480"/>
            </w:pPr>
            <w:r>
              <w:t xml:space="preserve">Brulin (formerly known as Brulin Holding Company, Inc.) promotes diversity, equity, and inclusion in its recruiting process through the solicitation of candidates from many sources including LinkedIn, Fathers and Families, IU/PU and KIPP.  LinkedIn is one of the world’s largest sources for hiring candidates.   Brulin’s Human Resources Director is a member of minority groups within LinkedIn, this is yet another way to promote hiring candidates with diverse backgrounds.    Recently, Brulin has attended monthly meetings at Fathers and Families; this organization assists men with parenting skills, provides employment training skills and additional resources.   During Fathers and Families monthly meetings, Brulin employees share their experience and information with potential candidates.   Another avenue for recruiting is through Indiana University and Purdue University in Indianapolis.  Also, Brulin is partnering with KIPP </w:t>
            </w:r>
            <w:r>
              <w:lastRenderedPageBreak/>
              <w:t xml:space="preserve">Indy, a charter school in the Martindale/Brightwood Community to offer internship opportunities for high school students. </w:t>
            </w:r>
          </w:p>
          <w:p w14:paraId="0FF243D1" w14:textId="77777777" w:rsidR="00B33EE2" w:rsidRDefault="00B33EE2" w:rsidP="00B33EE2">
            <w:pPr>
              <w:pStyle w:val="ListParagraph"/>
              <w:ind w:left="480"/>
            </w:pPr>
          </w:p>
          <w:p w14:paraId="066BAE0A" w14:textId="77777777" w:rsidR="00B33EE2" w:rsidRDefault="00B33EE2" w:rsidP="00B33EE2">
            <w:pPr>
              <w:pStyle w:val="ListParagraph"/>
              <w:ind w:left="480"/>
            </w:pPr>
            <w:r>
              <w:t xml:space="preserve">In addition to recruiting efforts, we require all employees to participate in Diversity, </w:t>
            </w:r>
            <w:proofErr w:type="gramStart"/>
            <w:r>
              <w:t>Equity</w:t>
            </w:r>
            <w:proofErr w:type="gramEnd"/>
            <w:r>
              <w:t xml:space="preserve"> and Inclusion Training on an annual basis.   This helps Brulin support our Corporate Values- Collaboration, Cleanliness, Compassion, Humility and Grit.    Although Brulin’s products are cleaning chemistries which explicitly fulfill the corporate mission; Cleanliness extends beyond the word’s literal meaning.   Cleanliness applies to actions and words, Brulin employees strive to be individuals of integrity; making good decisions when nobody is watching.   A value of cleanliness promotes a culture of inclusion; others’ opinions and ideas are encouraged and respected.    Brulin creates an atmosphere that is welcome to all.  </w:t>
            </w:r>
          </w:p>
          <w:bookmarkStart w:id="1" w:name="_MON_1753202053"/>
          <w:bookmarkEnd w:id="1"/>
          <w:p w14:paraId="5F4C9E48" w14:textId="35826105" w:rsidR="009255C1" w:rsidRPr="00B33EE2" w:rsidRDefault="00B33EE2" w:rsidP="00B33EE2">
            <w:pPr>
              <w:pStyle w:val="ListParagraph"/>
              <w:ind w:left="480"/>
              <w:rPr>
                <w:rFonts w:asciiTheme="minorHAnsi" w:hAnsiTheme="minorHAnsi" w:cstheme="minorHAnsi"/>
                <w:szCs w:val="24"/>
              </w:rPr>
            </w:pPr>
            <w:r>
              <w:rPr>
                <w:rFonts w:asciiTheme="minorHAnsi" w:hAnsiTheme="minorHAnsi" w:cstheme="minorHAnsi"/>
                <w:szCs w:val="24"/>
              </w:rPr>
              <w:object w:dxaOrig="1544" w:dyaOrig="998" w14:anchorId="65D0DB26">
                <v:shape id="_x0000_i1029" type="#_x0000_t75" style="width:77.25pt;height:50.25pt" o:ole="">
                  <v:imagedata r:id="rId12" o:title=""/>
                </v:shape>
                <o:OLEObject Type="Embed" ProgID="Word.Document.12" ShapeID="_x0000_i1029" DrawAspect="Icon" ObjectID="_1753202192" r:id="rId13">
                  <o:FieldCodes>\s</o:FieldCodes>
                </o:OLEObject>
              </w:objec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551B13" w:rsidRPr="00A2550B" w14:paraId="58E56E1F" w14:textId="77777777" w:rsidTr="00551B13">
        <w:tc>
          <w:tcPr>
            <w:tcW w:w="8630" w:type="dxa"/>
            <w:shd w:val="clear" w:color="auto" w:fill="FFFF99"/>
          </w:tcPr>
          <w:p w14:paraId="35FFD5C0" w14:textId="77777777" w:rsidR="00551B13" w:rsidRPr="00551B13" w:rsidRDefault="00551B13" w:rsidP="00551B13">
            <w:pPr>
              <w:jc w:val="both"/>
              <w:rPr>
                <w:rFonts w:asciiTheme="minorHAnsi" w:hAnsiTheme="minorHAnsi" w:cstheme="minorHAnsi"/>
                <w:szCs w:val="24"/>
              </w:rPr>
            </w:pPr>
            <w:r w:rsidRPr="00551B13">
              <w:rPr>
                <w:rFonts w:asciiTheme="minorHAnsi" w:hAnsiTheme="minorHAnsi" w:cstheme="minorHAnsi"/>
                <w:szCs w:val="24"/>
              </w:rPr>
              <w:t>A copy of Brulin Holding Company’s Dunn &amp; Bradstreet Business Report is attached.</w:t>
            </w:r>
          </w:p>
          <w:p w14:paraId="32B7F98C" w14:textId="77777777" w:rsidR="00551B13" w:rsidRPr="00551B13" w:rsidRDefault="00551B13" w:rsidP="00551B13">
            <w:pPr>
              <w:jc w:val="both"/>
              <w:rPr>
                <w:rFonts w:asciiTheme="minorHAnsi" w:hAnsiTheme="minorHAnsi" w:cstheme="minorHAnsi"/>
                <w:szCs w:val="24"/>
              </w:rPr>
            </w:pPr>
            <w:r w:rsidRPr="00551B13">
              <w:rPr>
                <w:rFonts w:asciiTheme="minorHAnsi" w:hAnsiTheme="minorHAnsi" w:cstheme="minorHAnsi"/>
                <w:szCs w:val="24"/>
              </w:rPr>
              <w:object w:dxaOrig="1544" w:dyaOrig="998" w14:anchorId="6D17680E">
                <v:shape id="_x0000_i1026" type="#_x0000_t75" style="width:77.25pt;height:50.25pt" o:ole="">
                  <v:imagedata r:id="rId14" o:title=""/>
                </v:shape>
                <o:OLEObject Type="Embed" ProgID="Acrobat.Document.DC" ShapeID="_x0000_i1026" DrawAspect="Icon" ObjectID="_1753202193" r:id="rId15"/>
              </w:object>
            </w:r>
          </w:p>
          <w:p w14:paraId="187ABF18" w14:textId="77777777" w:rsidR="00551B13" w:rsidRPr="00551B13" w:rsidRDefault="00551B13" w:rsidP="00551B13">
            <w:pPr>
              <w:rPr>
                <w:rFonts w:asciiTheme="minorHAnsi" w:hAnsiTheme="minorHAnsi" w:cstheme="minorHAnsi"/>
                <w:szCs w:val="24"/>
              </w:rPr>
            </w:pPr>
          </w:p>
        </w:tc>
        <w:tc>
          <w:tcPr>
            <w:tcW w:w="8630" w:type="dxa"/>
            <w:shd w:val="clear" w:color="auto" w:fill="FFFF99"/>
          </w:tcPr>
          <w:p w14:paraId="0772C468" w14:textId="24E24B98" w:rsidR="00551B13" w:rsidRPr="00A2550B" w:rsidRDefault="00551B13" w:rsidP="00551B13">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w:t>
      </w:r>
      <w:r w:rsidR="007A445A" w:rsidRPr="00A2550B">
        <w:rPr>
          <w:rFonts w:asciiTheme="minorHAnsi" w:hAnsiTheme="minorHAnsi" w:cstheme="minorHAnsi"/>
          <w:szCs w:val="24"/>
        </w:rPr>
        <w:lastRenderedPageBreak/>
        <w:t>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6B74E0B8" w14:textId="77777777" w:rsidR="00551B13" w:rsidRPr="002D76C2" w:rsidRDefault="00551B13" w:rsidP="00551B13">
            <w:pPr>
              <w:pStyle w:val="ListParagraph"/>
              <w:ind w:left="480"/>
              <w:rPr>
                <w:rFonts w:ascii="Times New Roman" w:eastAsia="Calibri" w:hAnsi="Times New Roman"/>
                <w:szCs w:val="24"/>
              </w:rPr>
            </w:pPr>
            <w:r w:rsidRPr="002D76C2">
              <w:rPr>
                <w:rFonts w:ascii="Times New Roman" w:eastAsia="Calibri" w:hAnsi="Times New Roman"/>
                <w:szCs w:val="24"/>
              </w:rPr>
              <w:t>Brulin Holding Company’s (BHC) CFO takes responsibility for the thoroughness and correctness of any/all financial information supplied with this proposal.  BHC’s financial statements are audited by a national independent accounting firm, FORV/S. No member of BHC’s Board has any affiliations with FORV/S.  FORV/S prepares the federal and state income tax returns for BHC but has not performed any other services for Brulin.  BHC is a private company owned mostly by Charles Pollnow and his family as well as several employees.  The Board is made up of 3 shareholders from the family and a retired Brulin employee/shareholder.   More detailed information as to individual Board members can be made available upon request.  Management and employees at BHC are expected to conduct themselves with integrity and ethical behavior.</w:t>
            </w:r>
          </w:p>
          <w:p w14:paraId="17B2F502" w14:textId="77777777" w:rsidR="0009502C" w:rsidRPr="00551B13" w:rsidRDefault="0009502C" w:rsidP="00551B13">
            <w:pPr>
              <w:pStyle w:val="ListParagraph"/>
              <w:ind w:left="480"/>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3871B726" w14:textId="77777777" w:rsidR="00551B13" w:rsidRPr="002D76C2" w:rsidRDefault="00551B13" w:rsidP="00551B13">
            <w:pPr>
              <w:pStyle w:val="ListParagraph"/>
              <w:ind w:left="480"/>
              <w:rPr>
                <w:rFonts w:ascii="Times New Roman" w:eastAsia="Calibri" w:hAnsi="Times New Roman"/>
                <w:b/>
                <w:bCs/>
              </w:rPr>
            </w:pPr>
            <w:r w:rsidRPr="002D76C2">
              <w:rPr>
                <w:rFonts w:ascii="Times New Roman" w:hAnsi="Times New Roman"/>
              </w:rPr>
              <w:t>Brulin accepts the clauses in the Sample Contract (Attachment B). attachment B is the sample contract.</w:t>
            </w:r>
          </w:p>
          <w:p w14:paraId="11192AAE" w14:textId="77777777" w:rsidR="0009502C" w:rsidRPr="00551B13" w:rsidRDefault="0009502C" w:rsidP="00551B13">
            <w:pPr>
              <w:pStyle w:val="ListParagraph"/>
              <w:ind w:left="480"/>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BB53E7D"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637997" w:rsidRPr="00637997">
        <w:rPr>
          <w:rFonts w:asciiTheme="minorHAnsi" w:hAnsiTheme="minorHAnsi" w:cstheme="minorHAnsi"/>
          <w:bCs/>
          <w:szCs w:val="24"/>
        </w:rPr>
        <w:t>three</w:t>
      </w:r>
      <w:r w:rsidR="006676D8" w:rsidRPr="00637997">
        <w:rPr>
          <w:rFonts w:asciiTheme="minorHAnsi" w:hAnsiTheme="minorHAnsi" w:cstheme="minorHAnsi"/>
          <w:bCs/>
          <w:szCs w:val="24"/>
        </w:rPr>
        <w:t xml:space="preserve"> (</w:t>
      </w:r>
      <w:r w:rsidR="00637997" w:rsidRPr="00637997">
        <w:rPr>
          <w:rFonts w:asciiTheme="minorHAnsi" w:hAnsiTheme="minorHAnsi" w:cstheme="minorHAnsi"/>
          <w:bCs/>
          <w:szCs w:val="24"/>
        </w:rPr>
        <w:t>3</w:t>
      </w:r>
      <w:r w:rsidR="006676D8" w:rsidRPr="00637997">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6"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1"/>
        <w:gridCol w:w="4409"/>
      </w:tblGrid>
      <w:tr w:rsidR="0009502C" w:rsidRPr="00A2550B" w14:paraId="0318FD3D" w14:textId="77777777" w:rsidTr="00551B13">
        <w:tc>
          <w:tcPr>
            <w:tcW w:w="433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292"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551B13" w:rsidRPr="00A2550B" w14:paraId="4051EF31" w14:textId="77777777" w:rsidTr="00551B13">
        <w:tc>
          <w:tcPr>
            <w:tcW w:w="4338" w:type="dxa"/>
            <w:vAlign w:val="bottom"/>
          </w:tcPr>
          <w:p w14:paraId="70B7CA00"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7918634F" w14:textId="77777777" w:rsidR="00551B13" w:rsidRDefault="00551B13" w:rsidP="00551B13">
            <w:pPr>
              <w:rPr>
                <w:rFonts w:ascii="Times New Roman" w:hAnsi="Times New Roman"/>
              </w:rPr>
            </w:pPr>
            <w:r>
              <w:rPr>
                <w:rFonts w:ascii="Times New Roman" w:hAnsi="Times New Roman"/>
              </w:rPr>
              <w:t>Corcraft – New York Prison Industries</w:t>
            </w:r>
          </w:p>
          <w:p w14:paraId="55CD4EB9" w14:textId="37A6B540" w:rsidR="00551B13" w:rsidRPr="00A2550B" w:rsidRDefault="00551B13" w:rsidP="00551B13">
            <w:pPr>
              <w:rPr>
                <w:rFonts w:asciiTheme="minorHAnsi" w:hAnsiTheme="minorHAnsi" w:cstheme="minorHAnsi"/>
                <w:szCs w:val="24"/>
              </w:rPr>
            </w:pPr>
            <w:r>
              <w:rPr>
                <w:rFonts w:ascii="Times New Roman" w:hAnsi="Times New Roman"/>
              </w:rPr>
              <w:t>Great Meadow Correction Facility</w:t>
            </w:r>
          </w:p>
        </w:tc>
      </w:tr>
      <w:tr w:rsidR="00551B13" w:rsidRPr="00A2550B" w14:paraId="492DD976" w14:textId="77777777" w:rsidTr="00551B13">
        <w:tc>
          <w:tcPr>
            <w:tcW w:w="4338" w:type="dxa"/>
            <w:vAlign w:val="bottom"/>
          </w:tcPr>
          <w:p w14:paraId="2251F86E"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3DB44E55" w14:textId="1184334B" w:rsidR="00551B13" w:rsidRPr="00A2550B" w:rsidRDefault="00551B13" w:rsidP="00551B13">
            <w:pPr>
              <w:rPr>
                <w:rFonts w:asciiTheme="minorHAnsi" w:hAnsiTheme="minorHAnsi" w:cstheme="minorHAnsi"/>
                <w:szCs w:val="24"/>
              </w:rPr>
            </w:pPr>
            <w:r>
              <w:rPr>
                <w:rFonts w:ascii="Times New Roman" w:hAnsi="Times New Roman"/>
              </w:rPr>
              <w:t>PO Box 51</w:t>
            </w:r>
          </w:p>
        </w:tc>
      </w:tr>
      <w:tr w:rsidR="00551B13" w:rsidRPr="00A2550B" w14:paraId="110E1716" w14:textId="77777777" w:rsidTr="00551B13">
        <w:tc>
          <w:tcPr>
            <w:tcW w:w="4338" w:type="dxa"/>
            <w:vAlign w:val="bottom"/>
          </w:tcPr>
          <w:p w14:paraId="7EFC61C0"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333EF371" w14:textId="17B06BF6" w:rsidR="00551B13" w:rsidRPr="00A2550B" w:rsidRDefault="00551B13" w:rsidP="00551B13">
            <w:pPr>
              <w:rPr>
                <w:rFonts w:asciiTheme="minorHAnsi" w:hAnsiTheme="minorHAnsi" w:cstheme="minorHAnsi"/>
                <w:szCs w:val="24"/>
              </w:rPr>
            </w:pPr>
            <w:r>
              <w:rPr>
                <w:rFonts w:ascii="Times New Roman" w:hAnsi="Times New Roman"/>
              </w:rPr>
              <w:t>Comstock, NY  12821</w:t>
            </w:r>
          </w:p>
        </w:tc>
      </w:tr>
      <w:tr w:rsidR="00551B13" w:rsidRPr="00A2550B" w14:paraId="2D67BE85" w14:textId="77777777" w:rsidTr="00551B13">
        <w:tc>
          <w:tcPr>
            <w:tcW w:w="4338" w:type="dxa"/>
            <w:vAlign w:val="bottom"/>
          </w:tcPr>
          <w:p w14:paraId="64986315"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lastRenderedPageBreak/>
              <w:t>Company Website Address</w:t>
            </w:r>
          </w:p>
        </w:tc>
        <w:tc>
          <w:tcPr>
            <w:tcW w:w="4292" w:type="dxa"/>
            <w:shd w:val="clear" w:color="auto" w:fill="FFFF99"/>
          </w:tcPr>
          <w:p w14:paraId="451E1065" w14:textId="662A7A2E" w:rsidR="00551B13" w:rsidRPr="00A2550B" w:rsidRDefault="00B33EE2" w:rsidP="00551B13">
            <w:pPr>
              <w:rPr>
                <w:rFonts w:asciiTheme="minorHAnsi" w:hAnsiTheme="minorHAnsi" w:cstheme="minorHAnsi"/>
                <w:szCs w:val="24"/>
              </w:rPr>
            </w:pPr>
            <w:hyperlink r:id="rId17" w:history="1">
              <w:r w:rsidR="00551B13" w:rsidRPr="001D6ADD">
                <w:rPr>
                  <w:rStyle w:val="Hyperlink"/>
                  <w:rFonts w:ascii="Times New Roman" w:hAnsi="Times New Roman"/>
                </w:rPr>
                <w:t>www.corcraft.org</w:t>
              </w:r>
            </w:hyperlink>
          </w:p>
        </w:tc>
      </w:tr>
      <w:tr w:rsidR="00551B13" w:rsidRPr="00A2550B" w14:paraId="5C57E457" w14:textId="77777777" w:rsidTr="00551B13">
        <w:tc>
          <w:tcPr>
            <w:tcW w:w="4338" w:type="dxa"/>
            <w:vAlign w:val="bottom"/>
          </w:tcPr>
          <w:p w14:paraId="0004C744"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525D321A" w14:textId="069E314C" w:rsidR="00551B13" w:rsidRPr="00A2550B" w:rsidRDefault="00551B13" w:rsidP="00551B13">
            <w:pPr>
              <w:rPr>
                <w:rFonts w:asciiTheme="minorHAnsi" w:hAnsiTheme="minorHAnsi" w:cstheme="minorHAnsi"/>
                <w:szCs w:val="24"/>
              </w:rPr>
            </w:pPr>
            <w:r>
              <w:rPr>
                <w:rFonts w:asciiTheme="minorHAnsi" w:hAnsiTheme="minorHAnsi" w:cstheme="minorHAnsi"/>
                <w:szCs w:val="24"/>
              </w:rPr>
              <w:t>Norman Carr</w:t>
            </w:r>
          </w:p>
        </w:tc>
      </w:tr>
      <w:tr w:rsidR="00551B13" w:rsidRPr="00A2550B" w14:paraId="4549D602" w14:textId="77777777" w:rsidTr="00551B13">
        <w:tc>
          <w:tcPr>
            <w:tcW w:w="4338" w:type="dxa"/>
            <w:vAlign w:val="bottom"/>
          </w:tcPr>
          <w:p w14:paraId="4EF92ACE" w14:textId="61E469AB"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47EC0A09" w14:textId="7DD5EA60" w:rsidR="00551B13" w:rsidRPr="00A2550B" w:rsidRDefault="00551B13" w:rsidP="00551B13">
            <w:pPr>
              <w:rPr>
                <w:rFonts w:asciiTheme="minorHAnsi" w:hAnsiTheme="minorHAnsi" w:cstheme="minorHAnsi"/>
                <w:szCs w:val="24"/>
              </w:rPr>
            </w:pPr>
            <w:r>
              <w:rPr>
                <w:rFonts w:asciiTheme="minorHAnsi" w:hAnsiTheme="minorHAnsi" w:cstheme="minorHAnsi"/>
                <w:szCs w:val="24"/>
              </w:rPr>
              <w:t>Industrial Superintendant</w:t>
            </w:r>
          </w:p>
        </w:tc>
      </w:tr>
      <w:tr w:rsidR="00551B13" w:rsidRPr="00A2550B" w14:paraId="5C86AA6A" w14:textId="77777777" w:rsidTr="00551B13">
        <w:tc>
          <w:tcPr>
            <w:tcW w:w="4338" w:type="dxa"/>
            <w:vAlign w:val="bottom"/>
          </w:tcPr>
          <w:p w14:paraId="32DFBD97"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4C79177B" w14:textId="128D66CE" w:rsidR="00551B13" w:rsidRPr="00A2550B" w:rsidRDefault="00551B13" w:rsidP="00551B13">
            <w:pPr>
              <w:rPr>
                <w:rFonts w:asciiTheme="minorHAnsi" w:hAnsiTheme="minorHAnsi" w:cstheme="minorHAnsi"/>
                <w:szCs w:val="24"/>
              </w:rPr>
            </w:pPr>
            <w:r>
              <w:rPr>
                <w:rFonts w:ascii="Times New Roman" w:hAnsi="Times New Roman"/>
              </w:rPr>
              <w:t>518-639-5516 x2345</w:t>
            </w:r>
          </w:p>
        </w:tc>
      </w:tr>
      <w:tr w:rsidR="00551B13" w:rsidRPr="00A2550B" w14:paraId="136DEFE0" w14:textId="77777777" w:rsidTr="00551B13">
        <w:tc>
          <w:tcPr>
            <w:tcW w:w="4338" w:type="dxa"/>
            <w:vAlign w:val="bottom"/>
          </w:tcPr>
          <w:p w14:paraId="35449174"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228CED07" w14:textId="55AD9F1D" w:rsidR="00551B13" w:rsidRPr="00A2550B" w:rsidRDefault="00551B13" w:rsidP="00551B13">
            <w:pPr>
              <w:rPr>
                <w:rFonts w:asciiTheme="minorHAnsi" w:hAnsiTheme="minorHAnsi" w:cstheme="minorHAnsi"/>
                <w:szCs w:val="24"/>
              </w:rPr>
            </w:pPr>
            <w:r>
              <w:rPr>
                <w:rFonts w:ascii="Times New Roman" w:hAnsi="Times New Roman"/>
              </w:rPr>
              <w:t>518-639-5364</w:t>
            </w:r>
          </w:p>
        </w:tc>
      </w:tr>
      <w:tr w:rsidR="00551B13" w:rsidRPr="00A2550B" w14:paraId="11E8EEB2" w14:textId="77777777" w:rsidTr="00551B13">
        <w:tc>
          <w:tcPr>
            <w:tcW w:w="4338" w:type="dxa"/>
            <w:vAlign w:val="bottom"/>
          </w:tcPr>
          <w:p w14:paraId="7B981F0A"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15EBCB74" w14:textId="00BDF0CF" w:rsidR="00551B13" w:rsidRPr="00A2550B" w:rsidRDefault="00551B13" w:rsidP="00551B13">
            <w:pPr>
              <w:rPr>
                <w:rFonts w:asciiTheme="minorHAnsi" w:hAnsiTheme="minorHAnsi" w:cstheme="minorHAnsi"/>
                <w:szCs w:val="24"/>
              </w:rPr>
            </w:pPr>
            <w:r>
              <w:rPr>
                <w:rFonts w:ascii="Times New Roman" w:hAnsi="Times New Roman"/>
              </w:rPr>
              <w:t>Norman.carr@doccs.ny.gov</w:t>
            </w:r>
          </w:p>
        </w:tc>
      </w:tr>
      <w:tr w:rsidR="00551B13" w:rsidRPr="00A2550B" w14:paraId="37CBD940" w14:textId="77777777" w:rsidTr="00551B13">
        <w:tc>
          <w:tcPr>
            <w:tcW w:w="4338" w:type="dxa"/>
            <w:tcBorders>
              <w:bottom w:val="single" w:sz="4" w:space="0" w:color="auto"/>
            </w:tcBorders>
            <w:vAlign w:val="bottom"/>
          </w:tcPr>
          <w:p w14:paraId="3019D611"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bottom w:val="single" w:sz="4" w:space="0" w:color="auto"/>
            </w:tcBorders>
            <w:shd w:val="clear" w:color="auto" w:fill="FFFF99"/>
          </w:tcPr>
          <w:p w14:paraId="6A3614E1" w14:textId="11CBDD70" w:rsidR="00551B13" w:rsidRPr="00A2550B" w:rsidRDefault="00551B13" w:rsidP="00551B13">
            <w:pPr>
              <w:rPr>
                <w:rFonts w:asciiTheme="minorHAnsi" w:hAnsiTheme="minorHAnsi" w:cstheme="minorHAnsi"/>
                <w:szCs w:val="24"/>
              </w:rPr>
            </w:pPr>
            <w:r>
              <w:rPr>
                <w:rFonts w:ascii="Times New Roman" w:hAnsi="Times New Roman"/>
              </w:rPr>
              <w:t>Prison Ind – Chemicals</w:t>
            </w:r>
          </w:p>
        </w:tc>
      </w:tr>
      <w:tr w:rsidR="00551B13" w:rsidRPr="00A2550B" w14:paraId="469B616D" w14:textId="77777777" w:rsidTr="00551B13">
        <w:tc>
          <w:tcPr>
            <w:tcW w:w="4338" w:type="dxa"/>
            <w:shd w:val="clear" w:color="auto" w:fill="B3B3B3"/>
            <w:vAlign w:val="bottom"/>
          </w:tcPr>
          <w:p w14:paraId="225A3A1A" w14:textId="77777777" w:rsidR="00551B13" w:rsidRPr="00A2550B" w:rsidRDefault="00551B13" w:rsidP="00551B13">
            <w:pPr>
              <w:rPr>
                <w:rFonts w:asciiTheme="minorHAnsi" w:hAnsiTheme="minorHAnsi" w:cstheme="minorHAnsi"/>
                <w:b/>
                <w:bCs/>
                <w:szCs w:val="24"/>
              </w:rPr>
            </w:pPr>
            <w:r w:rsidRPr="00A2550B">
              <w:rPr>
                <w:rFonts w:asciiTheme="minorHAnsi" w:hAnsiTheme="minorHAnsi" w:cstheme="minorHAnsi"/>
                <w:b/>
                <w:bCs/>
                <w:szCs w:val="24"/>
              </w:rPr>
              <w:t>Customer 2</w:t>
            </w:r>
          </w:p>
        </w:tc>
        <w:tc>
          <w:tcPr>
            <w:tcW w:w="4292" w:type="dxa"/>
            <w:tcBorders>
              <w:bottom w:val="single" w:sz="4" w:space="0" w:color="auto"/>
            </w:tcBorders>
            <w:shd w:val="clear" w:color="auto" w:fill="B3B3B3"/>
          </w:tcPr>
          <w:p w14:paraId="7A73C6B7" w14:textId="77777777" w:rsidR="00551B13" w:rsidRPr="00A2550B" w:rsidRDefault="00551B13" w:rsidP="00551B13">
            <w:pPr>
              <w:rPr>
                <w:rFonts w:asciiTheme="minorHAnsi" w:hAnsiTheme="minorHAnsi" w:cstheme="minorHAnsi"/>
                <w:szCs w:val="24"/>
              </w:rPr>
            </w:pPr>
          </w:p>
        </w:tc>
      </w:tr>
      <w:tr w:rsidR="00551B13" w:rsidRPr="00A2550B" w14:paraId="1F665529" w14:textId="77777777" w:rsidTr="00551B13">
        <w:tc>
          <w:tcPr>
            <w:tcW w:w="4338" w:type="dxa"/>
            <w:vAlign w:val="bottom"/>
          </w:tcPr>
          <w:p w14:paraId="51F571AE"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54FAD9EB" w14:textId="77777777" w:rsidR="00551B13" w:rsidRDefault="00551B13" w:rsidP="00551B13">
            <w:pPr>
              <w:rPr>
                <w:rFonts w:ascii="Times New Roman" w:hAnsi="Times New Roman"/>
              </w:rPr>
            </w:pPr>
            <w:r>
              <w:rPr>
                <w:rFonts w:ascii="Times New Roman" w:hAnsi="Times New Roman"/>
              </w:rPr>
              <w:t>Tricor – State of Tennessee</w:t>
            </w:r>
          </w:p>
          <w:p w14:paraId="50170D4E" w14:textId="77777777" w:rsidR="00551B13" w:rsidRPr="00A2550B" w:rsidRDefault="00551B13" w:rsidP="00551B13">
            <w:pPr>
              <w:rPr>
                <w:rFonts w:asciiTheme="minorHAnsi" w:hAnsiTheme="minorHAnsi" w:cstheme="minorHAnsi"/>
                <w:szCs w:val="24"/>
              </w:rPr>
            </w:pPr>
          </w:p>
        </w:tc>
      </w:tr>
      <w:tr w:rsidR="00551B13" w:rsidRPr="00A2550B" w14:paraId="6949E424" w14:textId="77777777" w:rsidTr="00551B13">
        <w:tc>
          <w:tcPr>
            <w:tcW w:w="4338" w:type="dxa"/>
            <w:vAlign w:val="bottom"/>
          </w:tcPr>
          <w:p w14:paraId="33DDC7FB"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5E4DC9F7" w14:textId="3686F59C" w:rsidR="00551B13" w:rsidRPr="00A2550B" w:rsidRDefault="00551B13" w:rsidP="00551B13">
            <w:pPr>
              <w:rPr>
                <w:rFonts w:asciiTheme="minorHAnsi" w:hAnsiTheme="minorHAnsi" w:cstheme="minorHAnsi"/>
                <w:szCs w:val="24"/>
              </w:rPr>
            </w:pPr>
            <w:r>
              <w:rPr>
                <w:rFonts w:asciiTheme="minorHAnsi" w:hAnsiTheme="minorHAnsi" w:cstheme="minorHAnsi"/>
                <w:szCs w:val="24"/>
              </w:rPr>
              <w:t>6185 Cockrill Ben Circle</w:t>
            </w:r>
          </w:p>
        </w:tc>
      </w:tr>
      <w:tr w:rsidR="00551B13" w:rsidRPr="00A2550B" w14:paraId="79394CB5" w14:textId="77777777" w:rsidTr="00551B13">
        <w:tc>
          <w:tcPr>
            <w:tcW w:w="4338" w:type="dxa"/>
            <w:vAlign w:val="bottom"/>
          </w:tcPr>
          <w:p w14:paraId="52C229FF"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7DD1EB35" w14:textId="72892CBF" w:rsidR="00551B13" w:rsidRPr="00A2550B" w:rsidRDefault="00551B13" w:rsidP="00551B13">
            <w:pPr>
              <w:rPr>
                <w:rFonts w:asciiTheme="minorHAnsi" w:hAnsiTheme="minorHAnsi" w:cstheme="minorHAnsi"/>
                <w:szCs w:val="24"/>
              </w:rPr>
            </w:pPr>
            <w:r>
              <w:rPr>
                <w:rFonts w:ascii="Times New Roman" w:hAnsi="Times New Roman"/>
              </w:rPr>
              <w:t>Nashville, TN  37209</w:t>
            </w:r>
          </w:p>
        </w:tc>
      </w:tr>
      <w:tr w:rsidR="00551B13" w:rsidRPr="00A2550B" w14:paraId="10F7D583" w14:textId="77777777" w:rsidTr="00551B13">
        <w:tc>
          <w:tcPr>
            <w:tcW w:w="4338" w:type="dxa"/>
            <w:vAlign w:val="bottom"/>
          </w:tcPr>
          <w:p w14:paraId="2640B0B8"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1AC84B27" w14:textId="13869BBE" w:rsidR="00551B13" w:rsidRPr="00A2550B" w:rsidRDefault="00B33EE2" w:rsidP="00551B13">
            <w:pPr>
              <w:rPr>
                <w:rFonts w:asciiTheme="minorHAnsi" w:hAnsiTheme="minorHAnsi" w:cstheme="minorHAnsi"/>
                <w:szCs w:val="24"/>
              </w:rPr>
            </w:pPr>
            <w:hyperlink r:id="rId18" w:history="1">
              <w:r w:rsidR="00551B13" w:rsidRPr="00A74D0B">
                <w:rPr>
                  <w:rStyle w:val="Hyperlink"/>
                  <w:rFonts w:ascii="Times New Roman" w:hAnsi="Times New Roman"/>
                </w:rPr>
                <w:t>www.tricor.org</w:t>
              </w:r>
            </w:hyperlink>
          </w:p>
        </w:tc>
      </w:tr>
      <w:tr w:rsidR="00551B13" w:rsidRPr="00A2550B" w14:paraId="618D8639" w14:textId="77777777" w:rsidTr="00551B13">
        <w:tc>
          <w:tcPr>
            <w:tcW w:w="4338" w:type="dxa"/>
            <w:vAlign w:val="bottom"/>
          </w:tcPr>
          <w:p w14:paraId="0EC6BADD"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78FB7391" w14:textId="2E118158" w:rsidR="00551B13" w:rsidRPr="00A2550B" w:rsidRDefault="00551B13" w:rsidP="00551B13">
            <w:pPr>
              <w:rPr>
                <w:rFonts w:asciiTheme="minorHAnsi" w:hAnsiTheme="minorHAnsi" w:cstheme="minorHAnsi"/>
                <w:szCs w:val="24"/>
              </w:rPr>
            </w:pPr>
            <w:r>
              <w:rPr>
                <w:rFonts w:asciiTheme="minorHAnsi" w:hAnsiTheme="minorHAnsi" w:cstheme="minorHAnsi"/>
                <w:szCs w:val="24"/>
              </w:rPr>
              <w:t>Jim Kropp</w:t>
            </w:r>
          </w:p>
        </w:tc>
      </w:tr>
      <w:tr w:rsidR="00551B13" w:rsidRPr="00A2550B" w14:paraId="39B779B4" w14:textId="77777777" w:rsidTr="00551B13">
        <w:tc>
          <w:tcPr>
            <w:tcW w:w="4338" w:type="dxa"/>
            <w:vAlign w:val="bottom"/>
          </w:tcPr>
          <w:p w14:paraId="0763A6FD" w14:textId="0623858B"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1509F2E2" w14:textId="709BE515" w:rsidR="00551B13" w:rsidRPr="00A2550B" w:rsidRDefault="00551B13" w:rsidP="00551B13">
            <w:pPr>
              <w:rPr>
                <w:rFonts w:asciiTheme="minorHAnsi" w:hAnsiTheme="minorHAnsi" w:cstheme="minorHAnsi"/>
                <w:szCs w:val="24"/>
              </w:rPr>
            </w:pPr>
            <w:r>
              <w:rPr>
                <w:rFonts w:asciiTheme="minorHAnsi" w:hAnsiTheme="minorHAnsi" w:cstheme="minorHAnsi"/>
                <w:szCs w:val="24"/>
              </w:rPr>
              <w:t>Director of Marketing and Inside Sales</w:t>
            </w:r>
          </w:p>
        </w:tc>
      </w:tr>
      <w:tr w:rsidR="00551B13" w:rsidRPr="00A2550B" w14:paraId="116C22A6" w14:textId="77777777" w:rsidTr="00551B13">
        <w:tc>
          <w:tcPr>
            <w:tcW w:w="4338" w:type="dxa"/>
            <w:vAlign w:val="bottom"/>
          </w:tcPr>
          <w:p w14:paraId="0D631EFD"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2EA88111" w14:textId="27B047D9" w:rsidR="00551B13" w:rsidRPr="00A2550B" w:rsidRDefault="00551B13" w:rsidP="00551B13">
            <w:pPr>
              <w:rPr>
                <w:rFonts w:asciiTheme="minorHAnsi" w:hAnsiTheme="minorHAnsi" w:cstheme="minorHAnsi"/>
                <w:szCs w:val="24"/>
              </w:rPr>
            </w:pPr>
            <w:r>
              <w:rPr>
                <w:rFonts w:ascii="Times New Roman" w:hAnsi="Times New Roman"/>
              </w:rPr>
              <w:t>615-289-8209</w:t>
            </w:r>
          </w:p>
        </w:tc>
      </w:tr>
      <w:tr w:rsidR="00551B13" w:rsidRPr="00A2550B" w14:paraId="1D2A5329" w14:textId="77777777" w:rsidTr="00551B13">
        <w:tc>
          <w:tcPr>
            <w:tcW w:w="4338" w:type="dxa"/>
            <w:vAlign w:val="bottom"/>
          </w:tcPr>
          <w:p w14:paraId="7C79F9FE"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6E786E3F" w14:textId="30C114FE" w:rsidR="00551B13" w:rsidRPr="00A2550B" w:rsidRDefault="00551B13" w:rsidP="00551B13">
            <w:pPr>
              <w:rPr>
                <w:rFonts w:asciiTheme="minorHAnsi" w:hAnsiTheme="minorHAnsi" w:cstheme="minorHAnsi"/>
                <w:szCs w:val="24"/>
              </w:rPr>
            </w:pPr>
            <w:r>
              <w:rPr>
                <w:rFonts w:asciiTheme="minorHAnsi" w:hAnsiTheme="minorHAnsi" w:cstheme="minorHAnsi"/>
                <w:szCs w:val="24"/>
              </w:rPr>
              <w:t>Not available</w:t>
            </w:r>
          </w:p>
        </w:tc>
      </w:tr>
      <w:tr w:rsidR="00551B13" w:rsidRPr="00A2550B" w14:paraId="157B4B02" w14:textId="77777777" w:rsidTr="00551B13">
        <w:tc>
          <w:tcPr>
            <w:tcW w:w="4338" w:type="dxa"/>
            <w:vAlign w:val="bottom"/>
          </w:tcPr>
          <w:p w14:paraId="7BC51180"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523D51E3" w14:textId="7A4F20D9" w:rsidR="00551B13" w:rsidRPr="00A2550B" w:rsidRDefault="00551B13" w:rsidP="00551B13">
            <w:pPr>
              <w:rPr>
                <w:rFonts w:asciiTheme="minorHAnsi" w:hAnsiTheme="minorHAnsi" w:cstheme="minorHAnsi"/>
                <w:szCs w:val="24"/>
              </w:rPr>
            </w:pPr>
            <w:r>
              <w:rPr>
                <w:rFonts w:asciiTheme="minorHAnsi" w:hAnsiTheme="minorHAnsi" w:cstheme="minorHAnsi"/>
                <w:szCs w:val="24"/>
              </w:rPr>
              <w:t>Jim.Kropp@tn.gov</w:t>
            </w:r>
          </w:p>
        </w:tc>
      </w:tr>
      <w:tr w:rsidR="00551B13" w:rsidRPr="00A2550B" w14:paraId="40836350" w14:textId="77777777" w:rsidTr="00551B13">
        <w:tc>
          <w:tcPr>
            <w:tcW w:w="4338" w:type="dxa"/>
            <w:tcBorders>
              <w:bottom w:val="single" w:sz="4" w:space="0" w:color="auto"/>
            </w:tcBorders>
            <w:vAlign w:val="bottom"/>
          </w:tcPr>
          <w:p w14:paraId="35F94187"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bottom w:val="single" w:sz="4" w:space="0" w:color="auto"/>
            </w:tcBorders>
            <w:shd w:val="clear" w:color="auto" w:fill="FFFF99"/>
          </w:tcPr>
          <w:p w14:paraId="36539B8E" w14:textId="48AC1719" w:rsidR="00551B13" w:rsidRPr="00A2550B" w:rsidRDefault="00551B13" w:rsidP="00551B13">
            <w:pPr>
              <w:rPr>
                <w:rFonts w:asciiTheme="minorHAnsi" w:hAnsiTheme="minorHAnsi" w:cstheme="minorHAnsi"/>
                <w:szCs w:val="24"/>
              </w:rPr>
            </w:pPr>
            <w:r>
              <w:rPr>
                <w:rFonts w:ascii="Times New Roman" w:hAnsi="Times New Roman"/>
              </w:rPr>
              <w:t>Prison Ind – Chemicals</w:t>
            </w:r>
          </w:p>
        </w:tc>
      </w:tr>
      <w:tr w:rsidR="00551B13" w:rsidRPr="00A2550B" w14:paraId="4D3FC23F" w14:textId="77777777" w:rsidTr="00551B13">
        <w:tc>
          <w:tcPr>
            <w:tcW w:w="4338" w:type="dxa"/>
            <w:shd w:val="clear" w:color="auto" w:fill="B3B3B3"/>
            <w:vAlign w:val="bottom"/>
          </w:tcPr>
          <w:p w14:paraId="0B85CDE8" w14:textId="77777777" w:rsidR="00551B13" w:rsidRPr="00A2550B" w:rsidRDefault="00551B13" w:rsidP="00551B13">
            <w:pPr>
              <w:rPr>
                <w:rFonts w:asciiTheme="minorHAnsi" w:hAnsiTheme="minorHAnsi" w:cstheme="minorHAnsi"/>
                <w:b/>
                <w:bCs/>
                <w:szCs w:val="24"/>
              </w:rPr>
            </w:pPr>
            <w:r w:rsidRPr="00A2550B">
              <w:rPr>
                <w:rFonts w:asciiTheme="minorHAnsi" w:hAnsiTheme="minorHAnsi" w:cstheme="minorHAnsi"/>
                <w:b/>
                <w:bCs/>
                <w:szCs w:val="24"/>
              </w:rPr>
              <w:t>Customer 3</w:t>
            </w:r>
          </w:p>
        </w:tc>
        <w:tc>
          <w:tcPr>
            <w:tcW w:w="4292" w:type="dxa"/>
            <w:tcBorders>
              <w:bottom w:val="single" w:sz="4" w:space="0" w:color="auto"/>
            </w:tcBorders>
            <w:shd w:val="clear" w:color="auto" w:fill="B3B3B3"/>
          </w:tcPr>
          <w:p w14:paraId="2738E897" w14:textId="77777777" w:rsidR="00551B13" w:rsidRPr="00A2550B" w:rsidRDefault="00551B13" w:rsidP="00551B13">
            <w:pPr>
              <w:rPr>
                <w:rFonts w:asciiTheme="minorHAnsi" w:hAnsiTheme="minorHAnsi" w:cstheme="minorHAnsi"/>
                <w:szCs w:val="24"/>
              </w:rPr>
            </w:pPr>
          </w:p>
        </w:tc>
      </w:tr>
      <w:tr w:rsidR="00551B13" w:rsidRPr="00A2550B" w14:paraId="657337DC" w14:textId="77777777" w:rsidTr="00551B13">
        <w:tc>
          <w:tcPr>
            <w:tcW w:w="4338" w:type="dxa"/>
            <w:vAlign w:val="bottom"/>
          </w:tcPr>
          <w:p w14:paraId="220BB91D"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0CFEF413" w14:textId="77777777" w:rsidR="00551B13" w:rsidRDefault="00551B13" w:rsidP="00551B13">
            <w:pPr>
              <w:rPr>
                <w:rFonts w:ascii="Times New Roman" w:hAnsi="Times New Roman"/>
              </w:rPr>
            </w:pPr>
            <w:r>
              <w:rPr>
                <w:rFonts w:ascii="Times New Roman" w:hAnsi="Times New Roman"/>
              </w:rPr>
              <w:t>New Mexico Correction Industry</w:t>
            </w:r>
          </w:p>
          <w:p w14:paraId="36C9594A" w14:textId="2BE63626" w:rsidR="00551B13" w:rsidRPr="00A2550B" w:rsidRDefault="00551B13" w:rsidP="00551B13">
            <w:pPr>
              <w:rPr>
                <w:rFonts w:asciiTheme="minorHAnsi" w:hAnsiTheme="minorHAnsi" w:cstheme="minorHAnsi"/>
                <w:szCs w:val="24"/>
              </w:rPr>
            </w:pPr>
            <w:r>
              <w:rPr>
                <w:rFonts w:ascii="Times New Roman" w:hAnsi="Times New Roman"/>
              </w:rPr>
              <w:t>Corrections Industry</w:t>
            </w:r>
          </w:p>
        </w:tc>
      </w:tr>
      <w:tr w:rsidR="00551B13" w:rsidRPr="00A2550B" w14:paraId="213B2AB4" w14:textId="77777777" w:rsidTr="00551B13">
        <w:tc>
          <w:tcPr>
            <w:tcW w:w="4338" w:type="dxa"/>
            <w:vAlign w:val="bottom"/>
          </w:tcPr>
          <w:p w14:paraId="1032D3CF"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08F45A5C" w14:textId="39B820F4" w:rsidR="00551B13" w:rsidRPr="00A2550B" w:rsidRDefault="00551B13" w:rsidP="00551B13">
            <w:pPr>
              <w:rPr>
                <w:rFonts w:asciiTheme="minorHAnsi" w:hAnsiTheme="minorHAnsi" w:cstheme="minorHAnsi"/>
                <w:szCs w:val="24"/>
              </w:rPr>
            </w:pPr>
            <w:r>
              <w:rPr>
                <w:rFonts w:ascii="Times New Roman" w:hAnsi="Times New Roman"/>
              </w:rPr>
              <w:t>PO Box 27116</w:t>
            </w:r>
          </w:p>
        </w:tc>
      </w:tr>
      <w:tr w:rsidR="00551B13" w:rsidRPr="00A2550B" w14:paraId="6FD94ACF" w14:textId="77777777" w:rsidTr="00551B13">
        <w:tc>
          <w:tcPr>
            <w:tcW w:w="4338" w:type="dxa"/>
            <w:vAlign w:val="bottom"/>
          </w:tcPr>
          <w:p w14:paraId="75E20677"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7B1F0394" w14:textId="67D4FF9D" w:rsidR="00551B13" w:rsidRPr="00A2550B" w:rsidRDefault="00551B13" w:rsidP="00551B13">
            <w:pPr>
              <w:rPr>
                <w:rFonts w:asciiTheme="minorHAnsi" w:hAnsiTheme="minorHAnsi" w:cstheme="minorHAnsi"/>
                <w:szCs w:val="24"/>
              </w:rPr>
            </w:pPr>
            <w:r>
              <w:rPr>
                <w:rFonts w:ascii="Times New Roman" w:hAnsi="Times New Roman"/>
              </w:rPr>
              <w:t>Santa Fe, NM  87502</w:t>
            </w:r>
          </w:p>
        </w:tc>
      </w:tr>
      <w:tr w:rsidR="00551B13" w:rsidRPr="00A2550B" w14:paraId="2B3F0E19" w14:textId="77777777" w:rsidTr="00551B13">
        <w:tc>
          <w:tcPr>
            <w:tcW w:w="4338" w:type="dxa"/>
            <w:vAlign w:val="bottom"/>
          </w:tcPr>
          <w:p w14:paraId="7E17E5C0"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75D5EF02" w14:textId="715F151B" w:rsidR="00551B13" w:rsidRPr="00A2550B" w:rsidRDefault="00B33EE2" w:rsidP="00551B13">
            <w:pPr>
              <w:rPr>
                <w:rFonts w:asciiTheme="minorHAnsi" w:hAnsiTheme="minorHAnsi" w:cstheme="minorHAnsi"/>
                <w:szCs w:val="24"/>
              </w:rPr>
            </w:pPr>
            <w:hyperlink r:id="rId19" w:history="1">
              <w:r w:rsidR="00551B13" w:rsidRPr="00A74D0B">
                <w:rPr>
                  <w:rStyle w:val="Hyperlink"/>
                  <w:rFonts w:ascii="Times New Roman" w:hAnsi="Times New Roman"/>
                </w:rPr>
                <w:t>www.corrections.state.nm.us/admin/ci.html</w:t>
              </w:r>
            </w:hyperlink>
            <w:r w:rsidR="00551B13">
              <w:rPr>
                <w:rFonts w:ascii="Times New Roman" w:hAnsi="Times New Roman"/>
              </w:rPr>
              <w:t xml:space="preserve"> </w:t>
            </w:r>
          </w:p>
        </w:tc>
      </w:tr>
      <w:tr w:rsidR="00551B13" w:rsidRPr="00A2550B" w14:paraId="55D8A4E1" w14:textId="77777777" w:rsidTr="00551B13">
        <w:tc>
          <w:tcPr>
            <w:tcW w:w="4338" w:type="dxa"/>
            <w:vAlign w:val="bottom"/>
          </w:tcPr>
          <w:p w14:paraId="2D0C9DFD"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5815C2A2" w14:textId="67B99C4D" w:rsidR="00551B13" w:rsidRPr="00A2550B" w:rsidRDefault="00551B13" w:rsidP="00551B13">
            <w:pPr>
              <w:rPr>
                <w:rFonts w:asciiTheme="minorHAnsi" w:hAnsiTheme="minorHAnsi" w:cstheme="minorHAnsi"/>
                <w:szCs w:val="24"/>
              </w:rPr>
            </w:pPr>
            <w:r>
              <w:rPr>
                <w:rFonts w:asciiTheme="minorHAnsi" w:hAnsiTheme="minorHAnsi" w:cstheme="minorHAnsi"/>
                <w:szCs w:val="24"/>
              </w:rPr>
              <w:t>Brooke Sarracino</w:t>
            </w:r>
          </w:p>
        </w:tc>
      </w:tr>
      <w:tr w:rsidR="00551B13" w:rsidRPr="00A2550B" w14:paraId="0B98643C" w14:textId="77777777" w:rsidTr="00551B13">
        <w:tc>
          <w:tcPr>
            <w:tcW w:w="4338" w:type="dxa"/>
            <w:vAlign w:val="bottom"/>
          </w:tcPr>
          <w:p w14:paraId="47D6706C" w14:textId="1BC6E7BC"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08A3B661" w14:textId="77777777" w:rsidR="00551B13" w:rsidRPr="00A2550B" w:rsidRDefault="00551B13" w:rsidP="00551B13">
            <w:pPr>
              <w:rPr>
                <w:rFonts w:asciiTheme="minorHAnsi" w:hAnsiTheme="minorHAnsi" w:cstheme="minorHAnsi"/>
                <w:szCs w:val="24"/>
              </w:rPr>
            </w:pPr>
          </w:p>
        </w:tc>
      </w:tr>
      <w:tr w:rsidR="00551B13" w:rsidRPr="00A2550B" w14:paraId="48B024B5" w14:textId="77777777" w:rsidTr="00551B13">
        <w:tc>
          <w:tcPr>
            <w:tcW w:w="4338" w:type="dxa"/>
            <w:vAlign w:val="bottom"/>
          </w:tcPr>
          <w:p w14:paraId="733A3862"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1B91EFFB" w14:textId="56AE1A9A" w:rsidR="00551B13" w:rsidRPr="00A2550B" w:rsidRDefault="00551B13" w:rsidP="00551B13">
            <w:pPr>
              <w:rPr>
                <w:rFonts w:asciiTheme="minorHAnsi" w:hAnsiTheme="minorHAnsi" w:cstheme="minorHAnsi"/>
                <w:szCs w:val="24"/>
              </w:rPr>
            </w:pPr>
            <w:r>
              <w:rPr>
                <w:rFonts w:ascii="Times New Roman" w:hAnsi="Times New Roman"/>
              </w:rPr>
              <w:t>505-876-8418</w:t>
            </w:r>
          </w:p>
        </w:tc>
      </w:tr>
      <w:tr w:rsidR="00551B13" w:rsidRPr="00A2550B" w14:paraId="5BF158BD" w14:textId="77777777" w:rsidTr="00551B13">
        <w:tc>
          <w:tcPr>
            <w:tcW w:w="4338" w:type="dxa"/>
            <w:vAlign w:val="bottom"/>
          </w:tcPr>
          <w:p w14:paraId="287D1A42"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62651C08" w14:textId="703F5D9C" w:rsidR="00551B13" w:rsidRPr="00A2550B" w:rsidRDefault="00551B13" w:rsidP="00551B13">
            <w:pPr>
              <w:rPr>
                <w:rFonts w:asciiTheme="minorHAnsi" w:hAnsiTheme="minorHAnsi" w:cstheme="minorHAnsi"/>
                <w:szCs w:val="24"/>
              </w:rPr>
            </w:pPr>
            <w:r>
              <w:rPr>
                <w:rFonts w:asciiTheme="minorHAnsi" w:hAnsiTheme="minorHAnsi" w:cstheme="minorHAnsi"/>
                <w:szCs w:val="24"/>
              </w:rPr>
              <w:t>Not available</w:t>
            </w:r>
          </w:p>
        </w:tc>
      </w:tr>
      <w:tr w:rsidR="00551B13" w:rsidRPr="00A2550B" w14:paraId="4FEF55E9" w14:textId="77777777" w:rsidTr="00551B13">
        <w:tc>
          <w:tcPr>
            <w:tcW w:w="4338" w:type="dxa"/>
            <w:vAlign w:val="bottom"/>
          </w:tcPr>
          <w:p w14:paraId="54E631D6"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1E12BD27" w14:textId="49F71771" w:rsidR="00551B13" w:rsidRPr="00A2550B" w:rsidRDefault="00551B13" w:rsidP="00551B13">
            <w:pPr>
              <w:rPr>
                <w:rFonts w:asciiTheme="minorHAnsi" w:hAnsiTheme="minorHAnsi" w:cstheme="minorHAnsi"/>
                <w:szCs w:val="24"/>
              </w:rPr>
            </w:pPr>
            <w:r>
              <w:rPr>
                <w:rFonts w:asciiTheme="minorHAnsi" w:hAnsiTheme="minorHAnsi" w:cstheme="minorHAnsi"/>
                <w:szCs w:val="24"/>
              </w:rPr>
              <w:t>Brooke.Sarracino@cd.nm.gov</w:t>
            </w:r>
          </w:p>
        </w:tc>
      </w:tr>
      <w:tr w:rsidR="00551B13" w:rsidRPr="00A2550B" w14:paraId="1F5444DA" w14:textId="77777777" w:rsidTr="00551B13">
        <w:tc>
          <w:tcPr>
            <w:tcW w:w="4338" w:type="dxa"/>
            <w:vAlign w:val="bottom"/>
          </w:tcPr>
          <w:p w14:paraId="2BBFB632"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shd w:val="clear" w:color="auto" w:fill="FFFF99"/>
          </w:tcPr>
          <w:p w14:paraId="74BD5AE0" w14:textId="274B27F0" w:rsidR="00551B13" w:rsidRPr="00A2550B" w:rsidRDefault="00551B13" w:rsidP="00551B13">
            <w:pPr>
              <w:rPr>
                <w:rFonts w:asciiTheme="minorHAnsi" w:hAnsiTheme="minorHAnsi" w:cstheme="minorHAnsi"/>
                <w:szCs w:val="24"/>
              </w:rPr>
            </w:pPr>
            <w:r>
              <w:rPr>
                <w:rFonts w:ascii="Times New Roman" w:hAnsi="Times New Roman"/>
              </w:rPr>
              <w:t>Prison Ind - Chemicals</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2"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0E7BF509" w14:textId="77777777" w:rsidR="00551B13" w:rsidRDefault="00551B13" w:rsidP="00551B13">
            <w:pPr>
              <w:jc w:val="both"/>
              <w:rPr>
                <w:rFonts w:ascii="Times New Roman" w:hAnsi="Times New Roman"/>
              </w:rPr>
            </w:pPr>
            <w:r w:rsidRPr="002D76C2">
              <w:rPr>
                <w:rFonts w:ascii="Times New Roman" w:hAnsi="Times New Roman"/>
              </w:rPr>
              <w:t xml:space="preserve">Brulin Holding Company is located within the state of Indiana &amp; is registered with both IDOA and the Secretary of State &amp; is in good standing.  Our Secretary of State Business ID # is 2008050700420 and a certified copy of BHC’s Articles of Merger and its most </w:t>
            </w:r>
            <w:r w:rsidRPr="002D76C2">
              <w:rPr>
                <w:rFonts w:ascii="Times New Roman" w:hAnsi="Times New Roman"/>
              </w:rPr>
              <w:lastRenderedPageBreak/>
              <w:t>recent Business Entity Annual Report is attached.</w:t>
            </w:r>
          </w:p>
          <w:p w14:paraId="2884138B" w14:textId="44740FC5" w:rsidR="0009502C" w:rsidRPr="00A2550B" w:rsidRDefault="00551B13" w:rsidP="00551B13">
            <w:pPr>
              <w:rPr>
                <w:rFonts w:asciiTheme="minorHAnsi" w:hAnsiTheme="minorHAnsi" w:cstheme="minorHAnsi"/>
                <w:szCs w:val="24"/>
              </w:rPr>
            </w:pPr>
            <w:r>
              <w:rPr>
                <w:rFonts w:asciiTheme="minorHAnsi" w:hAnsiTheme="minorHAnsi" w:cstheme="minorHAnsi"/>
                <w:szCs w:val="24"/>
              </w:rPr>
              <w:object w:dxaOrig="1544" w:dyaOrig="998" w14:anchorId="7AD1BC07">
                <v:shape id="_x0000_i1027" type="#_x0000_t75" style="width:77.25pt;height:50.25pt" o:ole="">
                  <v:imagedata r:id="rId20" o:title=""/>
                </v:shape>
                <o:OLEObject Type="Embed" ProgID="Acrobat.Document.DC" ShapeID="_x0000_i1027" DrawAspect="Icon" ObjectID="_1753202194" r:id="rId21"/>
              </w:object>
            </w:r>
            <w:r>
              <w:rPr>
                <w:rFonts w:asciiTheme="minorHAnsi" w:hAnsiTheme="minorHAnsi" w:cstheme="minorHAnsi"/>
                <w:szCs w:val="24"/>
              </w:rPr>
              <w:object w:dxaOrig="1544" w:dyaOrig="998" w14:anchorId="5B2751DA">
                <v:shape id="_x0000_i1028" type="#_x0000_t75" style="width:77.25pt;height:50.25pt" o:ole="">
                  <v:imagedata r:id="rId22" o:title=""/>
                </v:shape>
                <o:OLEObject Type="Embed" ProgID="Acrobat.Document.DC" ShapeID="_x0000_i1028" DrawAspect="Icon" ObjectID="_1753202195" r:id="rId23"/>
              </w:objec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68966900" w:rsidR="0009502C" w:rsidRPr="00A2550B" w:rsidRDefault="00B33EE2" w:rsidP="0009502C">
            <w:pPr>
              <w:rPr>
                <w:rFonts w:asciiTheme="minorHAnsi" w:hAnsiTheme="minorHAnsi" w:cstheme="minorHAnsi"/>
                <w:szCs w:val="24"/>
              </w:rPr>
            </w:pPr>
            <w:r>
              <w:rPr>
                <w:rFonts w:asciiTheme="minorHAnsi" w:hAnsiTheme="minorHAnsi" w:cstheme="minorHAnsi"/>
                <w:szCs w:val="24"/>
              </w:rPr>
              <w:object w:dxaOrig="1544" w:dyaOrig="998" w14:anchorId="6D471C5C">
                <v:shape id="_x0000_i1030" type="#_x0000_t75" style="width:77.25pt;height:50.25pt" o:ole="">
                  <v:imagedata r:id="rId24" o:title=""/>
                </v:shape>
                <o:OLEObject Type="Embed" ProgID="Acrobat.Document.DC" ShapeID="_x0000_i1030" DrawAspect="Icon" ObjectID="_1753202196" r:id="rId25"/>
              </w:object>
            </w: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 xml:space="preserve">form of organization, </w:t>
      </w:r>
      <w:r w:rsidRPr="00757BBC">
        <w:rPr>
          <w:rFonts w:asciiTheme="minorHAnsi" w:hAnsiTheme="minorHAnsi" w:cstheme="minorHAnsi"/>
          <w:szCs w:val="24"/>
        </w:rPr>
        <w:lastRenderedPageBreak/>
        <w:t>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26"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27"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28"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12F956EF" w:rsidR="0009502C" w:rsidRPr="00A2550B" w:rsidRDefault="00551B13" w:rsidP="0009502C">
            <w:pPr>
              <w:rPr>
                <w:rFonts w:asciiTheme="minorHAnsi" w:hAnsiTheme="minorHAnsi" w:cstheme="minorHAnsi"/>
                <w:szCs w:val="24"/>
              </w:rPr>
            </w:pPr>
            <w:r>
              <w:rPr>
                <w:rFonts w:ascii="Times New Roman" w:hAnsi="Times New Roman"/>
              </w:rPr>
              <w:t>Brulin will not be using any sub-contractors for this RFP.</w:t>
            </w: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551B13">
        <w:tc>
          <w:tcPr>
            <w:tcW w:w="4336"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294"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551B13" w:rsidRPr="00A2550B" w14:paraId="2CCA2E95" w14:textId="77777777" w:rsidTr="00551B13">
        <w:tc>
          <w:tcPr>
            <w:tcW w:w="4336" w:type="dxa"/>
            <w:vAlign w:val="bottom"/>
          </w:tcPr>
          <w:p w14:paraId="2EF27C40"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Legal Name of Company</w:t>
            </w:r>
          </w:p>
        </w:tc>
        <w:tc>
          <w:tcPr>
            <w:tcW w:w="4294" w:type="dxa"/>
            <w:shd w:val="clear" w:color="auto" w:fill="FFFF99"/>
          </w:tcPr>
          <w:p w14:paraId="27957C31" w14:textId="4FBC0B6D" w:rsidR="00551B13" w:rsidRPr="00A2550B" w:rsidRDefault="00551B13" w:rsidP="00551B13">
            <w:pPr>
              <w:rPr>
                <w:rFonts w:asciiTheme="minorHAnsi" w:hAnsiTheme="minorHAnsi" w:cstheme="minorHAnsi"/>
                <w:szCs w:val="24"/>
              </w:rPr>
            </w:pPr>
            <w:r>
              <w:rPr>
                <w:rFonts w:asciiTheme="minorHAnsi" w:hAnsiTheme="minorHAnsi" w:cstheme="minorHAnsi"/>
                <w:szCs w:val="24"/>
              </w:rPr>
              <w:t>Brulin Holding Company, Inc</w:t>
            </w:r>
          </w:p>
        </w:tc>
      </w:tr>
      <w:tr w:rsidR="00551B13" w:rsidRPr="00A2550B" w14:paraId="1D89970D" w14:textId="77777777" w:rsidTr="00551B13">
        <w:tc>
          <w:tcPr>
            <w:tcW w:w="4336" w:type="dxa"/>
            <w:vAlign w:val="bottom"/>
          </w:tcPr>
          <w:p w14:paraId="6369C83E"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Name</w:t>
            </w:r>
          </w:p>
        </w:tc>
        <w:tc>
          <w:tcPr>
            <w:tcW w:w="4294" w:type="dxa"/>
            <w:shd w:val="clear" w:color="auto" w:fill="FFFF99"/>
          </w:tcPr>
          <w:p w14:paraId="6C33E29D" w14:textId="7C0F3E18" w:rsidR="00551B13" w:rsidRPr="00A2550B" w:rsidRDefault="00551B13" w:rsidP="00551B13">
            <w:pPr>
              <w:rPr>
                <w:rFonts w:asciiTheme="minorHAnsi" w:hAnsiTheme="minorHAnsi" w:cstheme="minorHAnsi"/>
                <w:szCs w:val="24"/>
              </w:rPr>
            </w:pPr>
            <w:r>
              <w:rPr>
                <w:rFonts w:asciiTheme="minorHAnsi" w:hAnsiTheme="minorHAnsi" w:cstheme="minorHAnsi"/>
                <w:szCs w:val="24"/>
              </w:rPr>
              <w:t>Keith Adams</w:t>
            </w:r>
          </w:p>
        </w:tc>
      </w:tr>
      <w:tr w:rsidR="00551B13" w:rsidRPr="00A2550B" w14:paraId="5ED7D81B" w14:textId="77777777" w:rsidTr="00551B13">
        <w:tc>
          <w:tcPr>
            <w:tcW w:w="4336" w:type="dxa"/>
            <w:vAlign w:val="bottom"/>
          </w:tcPr>
          <w:p w14:paraId="4274847F"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Title</w:t>
            </w:r>
          </w:p>
        </w:tc>
        <w:tc>
          <w:tcPr>
            <w:tcW w:w="4294" w:type="dxa"/>
            <w:shd w:val="clear" w:color="auto" w:fill="FFFF99"/>
          </w:tcPr>
          <w:p w14:paraId="0B0BCD83" w14:textId="6FCE1554" w:rsidR="00551B13" w:rsidRPr="00A2550B" w:rsidRDefault="00551B13" w:rsidP="00551B13">
            <w:pPr>
              <w:rPr>
                <w:rFonts w:asciiTheme="minorHAnsi" w:hAnsiTheme="minorHAnsi" w:cstheme="minorHAnsi"/>
                <w:szCs w:val="24"/>
              </w:rPr>
            </w:pPr>
            <w:r>
              <w:rPr>
                <w:rFonts w:asciiTheme="minorHAnsi" w:hAnsiTheme="minorHAnsi" w:cstheme="minorHAnsi"/>
                <w:szCs w:val="24"/>
              </w:rPr>
              <w:t>Director of Sales FCS</w:t>
            </w:r>
          </w:p>
        </w:tc>
      </w:tr>
      <w:tr w:rsidR="00551B13" w:rsidRPr="00A2550B" w14:paraId="2756851B" w14:textId="77777777" w:rsidTr="00551B13">
        <w:tc>
          <w:tcPr>
            <w:tcW w:w="4336" w:type="dxa"/>
            <w:vAlign w:val="bottom"/>
          </w:tcPr>
          <w:p w14:paraId="198A6285"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Contact E-mail Address</w:t>
            </w:r>
          </w:p>
        </w:tc>
        <w:tc>
          <w:tcPr>
            <w:tcW w:w="4294" w:type="dxa"/>
            <w:shd w:val="clear" w:color="auto" w:fill="FFFF99"/>
          </w:tcPr>
          <w:p w14:paraId="6CF25291" w14:textId="50152609" w:rsidR="00551B13" w:rsidRPr="00A2550B" w:rsidRDefault="00B33EE2" w:rsidP="00551B13">
            <w:pPr>
              <w:rPr>
                <w:rFonts w:asciiTheme="minorHAnsi" w:hAnsiTheme="minorHAnsi" w:cstheme="minorHAnsi"/>
                <w:szCs w:val="24"/>
              </w:rPr>
            </w:pPr>
            <w:hyperlink r:id="rId29" w:history="1">
              <w:r w:rsidR="00551B13" w:rsidRPr="007177FE">
                <w:rPr>
                  <w:rStyle w:val="Hyperlink"/>
                  <w:rFonts w:asciiTheme="minorHAnsi" w:hAnsiTheme="minorHAnsi" w:cstheme="minorHAnsi"/>
                  <w:szCs w:val="24"/>
                </w:rPr>
                <w:t>kadams@brulin.com</w:t>
              </w:r>
            </w:hyperlink>
          </w:p>
        </w:tc>
      </w:tr>
      <w:tr w:rsidR="00551B13" w:rsidRPr="00A2550B" w14:paraId="2A926063" w14:textId="77777777" w:rsidTr="00551B13">
        <w:tc>
          <w:tcPr>
            <w:tcW w:w="4336" w:type="dxa"/>
            <w:vAlign w:val="bottom"/>
          </w:tcPr>
          <w:p w14:paraId="3D3D1D2C"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Mailing Address</w:t>
            </w:r>
          </w:p>
        </w:tc>
        <w:tc>
          <w:tcPr>
            <w:tcW w:w="4294" w:type="dxa"/>
            <w:shd w:val="clear" w:color="auto" w:fill="FFFF99"/>
          </w:tcPr>
          <w:p w14:paraId="6C94FBF2" w14:textId="5660FE1C" w:rsidR="00551B13" w:rsidRPr="00A2550B" w:rsidRDefault="00551B13" w:rsidP="00551B13">
            <w:pPr>
              <w:rPr>
                <w:rFonts w:asciiTheme="minorHAnsi" w:hAnsiTheme="minorHAnsi" w:cstheme="minorHAnsi"/>
                <w:szCs w:val="24"/>
              </w:rPr>
            </w:pPr>
            <w:r>
              <w:rPr>
                <w:rFonts w:asciiTheme="minorHAnsi" w:hAnsiTheme="minorHAnsi" w:cstheme="minorHAnsi"/>
                <w:szCs w:val="24"/>
              </w:rPr>
              <w:t>PO Box 7048 Group 9</w:t>
            </w:r>
          </w:p>
        </w:tc>
      </w:tr>
      <w:tr w:rsidR="00551B13" w:rsidRPr="00A2550B" w14:paraId="14730263" w14:textId="77777777" w:rsidTr="00551B13">
        <w:tc>
          <w:tcPr>
            <w:tcW w:w="4336" w:type="dxa"/>
            <w:vAlign w:val="bottom"/>
          </w:tcPr>
          <w:p w14:paraId="4C8877FA"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City, State, Zip</w:t>
            </w:r>
          </w:p>
        </w:tc>
        <w:tc>
          <w:tcPr>
            <w:tcW w:w="4294" w:type="dxa"/>
            <w:shd w:val="clear" w:color="auto" w:fill="FFFF99"/>
          </w:tcPr>
          <w:p w14:paraId="2A6F8CA3" w14:textId="62016604" w:rsidR="00551B13" w:rsidRPr="00A2550B" w:rsidRDefault="00551B13" w:rsidP="00551B13">
            <w:pPr>
              <w:rPr>
                <w:rFonts w:asciiTheme="minorHAnsi" w:hAnsiTheme="minorHAnsi" w:cstheme="minorHAnsi"/>
                <w:szCs w:val="24"/>
              </w:rPr>
            </w:pPr>
            <w:r>
              <w:rPr>
                <w:rFonts w:asciiTheme="minorHAnsi" w:hAnsiTheme="minorHAnsi" w:cstheme="minorHAnsi"/>
                <w:szCs w:val="24"/>
              </w:rPr>
              <w:t>Indianapolis, IN 46207</w:t>
            </w:r>
          </w:p>
        </w:tc>
      </w:tr>
      <w:tr w:rsidR="00551B13" w:rsidRPr="00A2550B" w14:paraId="1E614278" w14:textId="77777777" w:rsidTr="00551B13">
        <w:tc>
          <w:tcPr>
            <w:tcW w:w="4336" w:type="dxa"/>
            <w:vAlign w:val="bottom"/>
          </w:tcPr>
          <w:p w14:paraId="1B2F5A25"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Telephone Number</w:t>
            </w:r>
          </w:p>
        </w:tc>
        <w:tc>
          <w:tcPr>
            <w:tcW w:w="4294" w:type="dxa"/>
            <w:shd w:val="clear" w:color="auto" w:fill="FFFF99"/>
          </w:tcPr>
          <w:p w14:paraId="02A2108A" w14:textId="6AB38C3B" w:rsidR="00551B13" w:rsidRPr="00A2550B" w:rsidRDefault="00551B13" w:rsidP="00551B13">
            <w:pPr>
              <w:rPr>
                <w:rFonts w:asciiTheme="minorHAnsi" w:hAnsiTheme="minorHAnsi" w:cstheme="minorHAnsi"/>
                <w:szCs w:val="24"/>
              </w:rPr>
            </w:pPr>
            <w:r>
              <w:rPr>
                <w:rFonts w:asciiTheme="minorHAnsi" w:hAnsiTheme="minorHAnsi" w:cstheme="minorHAnsi"/>
                <w:szCs w:val="24"/>
              </w:rPr>
              <w:t>317-923-3211</w:t>
            </w:r>
          </w:p>
        </w:tc>
      </w:tr>
      <w:tr w:rsidR="00551B13" w:rsidRPr="00A2550B" w14:paraId="79EE0990" w14:textId="77777777" w:rsidTr="00551B13">
        <w:tc>
          <w:tcPr>
            <w:tcW w:w="4336" w:type="dxa"/>
            <w:vAlign w:val="bottom"/>
          </w:tcPr>
          <w:p w14:paraId="143FC240"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Fax Number</w:t>
            </w:r>
          </w:p>
        </w:tc>
        <w:tc>
          <w:tcPr>
            <w:tcW w:w="4294" w:type="dxa"/>
            <w:shd w:val="clear" w:color="auto" w:fill="FFFF99"/>
          </w:tcPr>
          <w:p w14:paraId="6D0BD4C2" w14:textId="0517990A" w:rsidR="00551B13" w:rsidRPr="00A2550B" w:rsidRDefault="00551B13" w:rsidP="00551B13">
            <w:pPr>
              <w:rPr>
                <w:rFonts w:asciiTheme="minorHAnsi" w:hAnsiTheme="minorHAnsi" w:cstheme="minorHAnsi"/>
                <w:szCs w:val="24"/>
              </w:rPr>
            </w:pPr>
            <w:r>
              <w:rPr>
                <w:rFonts w:asciiTheme="minorHAnsi" w:hAnsiTheme="minorHAnsi" w:cstheme="minorHAnsi"/>
                <w:szCs w:val="24"/>
              </w:rPr>
              <w:t>317-925-4596</w:t>
            </w:r>
          </w:p>
        </w:tc>
      </w:tr>
      <w:tr w:rsidR="00551B13" w:rsidRPr="00A2550B" w14:paraId="51CDA962" w14:textId="77777777" w:rsidTr="00551B13">
        <w:tc>
          <w:tcPr>
            <w:tcW w:w="4336" w:type="dxa"/>
            <w:vAlign w:val="bottom"/>
          </w:tcPr>
          <w:p w14:paraId="3BF1D984"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Company Website Address</w:t>
            </w:r>
          </w:p>
        </w:tc>
        <w:tc>
          <w:tcPr>
            <w:tcW w:w="4294" w:type="dxa"/>
            <w:shd w:val="clear" w:color="auto" w:fill="FFFF99"/>
          </w:tcPr>
          <w:p w14:paraId="48326EB3" w14:textId="7556D3CB" w:rsidR="00551B13" w:rsidRPr="00A2550B" w:rsidRDefault="00551B13" w:rsidP="00551B13">
            <w:pPr>
              <w:rPr>
                <w:rFonts w:asciiTheme="minorHAnsi" w:hAnsiTheme="minorHAnsi" w:cstheme="minorHAnsi"/>
                <w:szCs w:val="24"/>
              </w:rPr>
            </w:pPr>
            <w:r>
              <w:rPr>
                <w:rFonts w:asciiTheme="minorHAnsi" w:hAnsiTheme="minorHAnsi" w:cstheme="minorHAnsi"/>
                <w:szCs w:val="24"/>
              </w:rPr>
              <w:t>Brulin.com</w:t>
            </w:r>
          </w:p>
        </w:tc>
      </w:tr>
      <w:tr w:rsidR="00551B13" w:rsidRPr="00A2550B" w14:paraId="5A581B93" w14:textId="77777777" w:rsidTr="00551B13">
        <w:tc>
          <w:tcPr>
            <w:tcW w:w="4336" w:type="dxa"/>
            <w:vAlign w:val="bottom"/>
          </w:tcPr>
          <w:p w14:paraId="59E80511"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294" w:type="dxa"/>
            <w:shd w:val="clear" w:color="auto" w:fill="FFFF99"/>
          </w:tcPr>
          <w:p w14:paraId="35174FAB" w14:textId="1F0817AC" w:rsidR="00551B13" w:rsidRPr="00A2550B" w:rsidRDefault="00551B13" w:rsidP="00551B13">
            <w:pPr>
              <w:rPr>
                <w:rFonts w:asciiTheme="minorHAnsi" w:hAnsiTheme="minorHAnsi" w:cstheme="minorHAnsi"/>
                <w:szCs w:val="24"/>
              </w:rPr>
            </w:pPr>
            <w:r>
              <w:rPr>
                <w:rFonts w:asciiTheme="minorHAnsi" w:hAnsiTheme="minorHAnsi" w:cstheme="minorHAnsi"/>
                <w:szCs w:val="24"/>
              </w:rPr>
              <w:t>26-2556190</w:t>
            </w:r>
          </w:p>
        </w:tc>
      </w:tr>
      <w:tr w:rsidR="00551B13" w:rsidRPr="00A2550B" w14:paraId="169F9D5E" w14:textId="77777777" w:rsidTr="00551B13">
        <w:tc>
          <w:tcPr>
            <w:tcW w:w="4336" w:type="dxa"/>
            <w:vAlign w:val="bottom"/>
          </w:tcPr>
          <w:p w14:paraId="0126C90C"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Number of Employees (company)</w:t>
            </w:r>
          </w:p>
        </w:tc>
        <w:tc>
          <w:tcPr>
            <w:tcW w:w="4294" w:type="dxa"/>
            <w:shd w:val="clear" w:color="auto" w:fill="FFFF99"/>
          </w:tcPr>
          <w:p w14:paraId="47FB8163" w14:textId="1480DDF4" w:rsidR="00551B13" w:rsidRPr="00A2550B" w:rsidRDefault="00551B13" w:rsidP="00551B13">
            <w:pPr>
              <w:rPr>
                <w:rFonts w:asciiTheme="minorHAnsi" w:hAnsiTheme="minorHAnsi" w:cstheme="minorHAnsi"/>
                <w:szCs w:val="24"/>
              </w:rPr>
            </w:pPr>
            <w:r>
              <w:rPr>
                <w:rFonts w:asciiTheme="minorHAnsi" w:hAnsiTheme="minorHAnsi" w:cstheme="minorHAnsi"/>
                <w:szCs w:val="24"/>
              </w:rPr>
              <w:t>64</w:t>
            </w:r>
          </w:p>
        </w:tc>
      </w:tr>
      <w:tr w:rsidR="00551B13" w:rsidRPr="00A2550B" w14:paraId="640C71B4" w14:textId="77777777" w:rsidTr="00551B13">
        <w:tc>
          <w:tcPr>
            <w:tcW w:w="4336" w:type="dxa"/>
            <w:vAlign w:val="bottom"/>
          </w:tcPr>
          <w:p w14:paraId="0464DB65"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Years of Experience</w:t>
            </w:r>
          </w:p>
        </w:tc>
        <w:tc>
          <w:tcPr>
            <w:tcW w:w="4294" w:type="dxa"/>
            <w:shd w:val="clear" w:color="auto" w:fill="FFFF99"/>
          </w:tcPr>
          <w:p w14:paraId="2C4166AB" w14:textId="2ECFA385" w:rsidR="00551B13" w:rsidRPr="00A2550B" w:rsidRDefault="00551B13" w:rsidP="00551B13">
            <w:pPr>
              <w:rPr>
                <w:rFonts w:asciiTheme="minorHAnsi" w:hAnsiTheme="minorHAnsi" w:cstheme="minorHAnsi"/>
                <w:szCs w:val="24"/>
              </w:rPr>
            </w:pPr>
            <w:r>
              <w:rPr>
                <w:rFonts w:asciiTheme="minorHAnsi" w:hAnsiTheme="minorHAnsi" w:cstheme="minorHAnsi"/>
                <w:szCs w:val="24"/>
              </w:rPr>
              <w:t xml:space="preserve">88 </w:t>
            </w:r>
          </w:p>
        </w:tc>
      </w:tr>
      <w:tr w:rsidR="00551B13" w:rsidRPr="00A2550B" w14:paraId="58DD072F" w14:textId="77777777" w:rsidTr="00551B13">
        <w:tc>
          <w:tcPr>
            <w:tcW w:w="4336" w:type="dxa"/>
            <w:vAlign w:val="bottom"/>
          </w:tcPr>
          <w:p w14:paraId="4C730073"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Number of U.S. Offices</w:t>
            </w:r>
          </w:p>
        </w:tc>
        <w:tc>
          <w:tcPr>
            <w:tcW w:w="4294" w:type="dxa"/>
            <w:shd w:val="clear" w:color="auto" w:fill="FFFF99"/>
          </w:tcPr>
          <w:p w14:paraId="72E5117E" w14:textId="6EC102E6" w:rsidR="00551B13" w:rsidRPr="00A2550B" w:rsidRDefault="00551B13" w:rsidP="00551B13">
            <w:pPr>
              <w:rPr>
                <w:rFonts w:asciiTheme="minorHAnsi" w:hAnsiTheme="minorHAnsi" w:cstheme="minorHAnsi"/>
                <w:szCs w:val="24"/>
              </w:rPr>
            </w:pPr>
            <w:r>
              <w:rPr>
                <w:rFonts w:asciiTheme="minorHAnsi" w:hAnsiTheme="minorHAnsi" w:cstheme="minorHAnsi"/>
                <w:szCs w:val="24"/>
              </w:rPr>
              <w:t>1</w:t>
            </w:r>
          </w:p>
        </w:tc>
      </w:tr>
      <w:tr w:rsidR="00551B13" w:rsidRPr="00A2550B" w14:paraId="6D85AB49" w14:textId="77777777" w:rsidTr="00551B13">
        <w:tc>
          <w:tcPr>
            <w:tcW w:w="4336" w:type="dxa"/>
            <w:vAlign w:val="bottom"/>
          </w:tcPr>
          <w:p w14:paraId="32696C05"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294" w:type="dxa"/>
            <w:shd w:val="clear" w:color="auto" w:fill="FFFF99"/>
          </w:tcPr>
          <w:p w14:paraId="1161BC68" w14:textId="7D992CBC" w:rsidR="00551B13" w:rsidRPr="00A2550B" w:rsidRDefault="00551B13" w:rsidP="00551B13">
            <w:pPr>
              <w:rPr>
                <w:rFonts w:asciiTheme="minorHAnsi" w:hAnsiTheme="minorHAnsi" w:cstheme="minorHAnsi"/>
                <w:szCs w:val="24"/>
              </w:rPr>
            </w:pPr>
            <w:r>
              <w:rPr>
                <w:rFonts w:asciiTheme="minorHAnsi" w:hAnsiTheme="minorHAnsi" w:cstheme="minorHAnsi"/>
                <w:szCs w:val="24"/>
              </w:rPr>
              <w:t>1935</w:t>
            </w:r>
          </w:p>
        </w:tc>
      </w:tr>
      <w:tr w:rsidR="00551B13" w:rsidRPr="00A2550B" w14:paraId="3D6ED181" w14:textId="77777777" w:rsidTr="00551B13">
        <w:tc>
          <w:tcPr>
            <w:tcW w:w="4336" w:type="dxa"/>
            <w:vAlign w:val="bottom"/>
          </w:tcPr>
          <w:p w14:paraId="3C08F0A1"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294" w:type="dxa"/>
            <w:shd w:val="clear" w:color="auto" w:fill="FFFF99"/>
          </w:tcPr>
          <w:p w14:paraId="3E04138D" w14:textId="77777777" w:rsidR="00551B13" w:rsidRPr="00A2550B" w:rsidRDefault="00551B13" w:rsidP="00551B13">
            <w:pPr>
              <w:rPr>
                <w:rFonts w:asciiTheme="minorHAnsi" w:hAnsiTheme="minorHAnsi" w:cstheme="minorHAnsi"/>
                <w:szCs w:val="24"/>
              </w:rPr>
            </w:pPr>
          </w:p>
        </w:tc>
      </w:tr>
      <w:tr w:rsidR="00551B13" w:rsidRPr="00A2550B" w14:paraId="6442E919" w14:textId="77777777" w:rsidTr="00551B13">
        <w:tc>
          <w:tcPr>
            <w:tcW w:w="4336" w:type="dxa"/>
            <w:vAlign w:val="bottom"/>
          </w:tcPr>
          <w:p w14:paraId="5F680E10"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Revenues ($MM, previous year)</w:t>
            </w:r>
          </w:p>
        </w:tc>
        <w:tc>
          <w:tcPr>
            <w:tcW w:w="4294" w:type="dxa"/>
            <w:shd w:val="clear" w:color="auto" w:fill="FFFF99"/>
          </w:tcPr>
          <w:p w14:paraId="35F0719A" w14:textId="785619CF" w:rsidR="00551B13" w:rsidRPr="00A2550B" w:rsidRDefault="00551B13" w:rsidP="00551B13">
            <w:pPr>
              <w:rPr>
                <w:rFonts w:asciiTheme="minorHAnsi" w:hAnsiTheme="minorHAnsi" w:cstheme="minorHAnsi"/>
                <w:szCs w:val="24"/>
              </w:rPr>
            </w:pPr>
            <w:r>
              <w:rPr>
                <w:rFonts w:asciiTheme="minorHAnsi" w:hAnsiTheme="minorHAnsi" w:cstheme="minorHAnsi"/>
                <w:szCs w:val="24"/>
              </w:rPr>
              <w:t>$25.2MM</w:t>
            </w:r>
          </w:p>
        </w:tc>
      </w:tr>
      <w:tr w:rsidR="00551B13" w:rsidRPr="00A2550B" w14:paraId="34BA39C0" w14:textId="77777777" w:rsidTr="00551B13">
        <w:tc>
          <w:tcPr>
            <w:tcW w:w="4336" w:type="dxa"/>
            <w:vAlign w:val="bottom"/>
          </w:tcPr>
          <w:p w14:paraId="75F56136"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t>Revenues ($MM, 2 years prior)</w:t>
            </w:r>
          </w:p>
        </w:tc>
        <w:tc>
          <w:tcPr>
            <w:tcW w:w="4294" w:type="dxa"/>
            <w:shd w:val="clear" w:color="auto" w:fill="FFFF99"/>
          </w:tcPr>
          <w:p w14:paraId="619F3B7E" w14:textId="1A292199" w:rsidR="00551B13" w:rsidRPr="00A2550B" w:rsidRDefault="00551B13" w:rsidP="00551B13">
            <w:pPr>
              <w:rPr>
                <w:rFonts w:asciiTheme="minorHAnsi" w:hAnsiTheme="minorHAnsi" w:cstheme="minorHAnsi"/>
                <w:szCs w:val="24"/>
              </w:rPr>
            </w:pPr>
            <w:r>
              <w:rPr>
                <w:rFonts w:asciiTheme="minorHAnsi" w:hAnsiTheme="minorHAnsi" w:cstheme="minorHAnsi"/>
                <w:szCs w:val="24"/>
              </w:rPr>
              <w:t>$24.3MM</w:t>
            </w:r>
          </w:p>
        </w:tc>
      </w:tr>
      <w:tr w:rsidR="00551B13" w:rsidRPr="00A2550B" w14:paraId="64B901A0" w14:textId="77777777" w:rsidTr="00551B13">
        <w:tc>
          <w:tcPr>
            <w:tcW w:w="4336" w:type="dxa"/>
            <w:vAlign w:val="bottom"/>
          </w:tcPr>
          <w:p w14:paraId="67464095" w14:textId="77777777" w:rsidR="00551B13" w:rsidRPr="00A2550B" w:rsidRDefault="00551B13" w:rsidP="00551B13">
            <w:pPr>
              <w:rPr>
                <w:rFonts w:asciiTheme="minorHAnsi" w:hAnsiTheme="minorHAnsi" w:cstheme="minorHAnsi"/>
                <w:szCs w:val="24"/>
              </w:rPr>
            </w:pPr>
            <w:r w:rsidRPr="00A2550B">
              <w:rPr>
                <w:rFonts w:asciiTheme="minorHAnsi" w:hAnsiTheme="minorHAnsi" w:cstheme="minorHAnsi"/>
                <w:szCs w:val="24"/>
              </w:rPr>
              <w:lastRenderedPageBreak/>
              <w:t>% Of Revenue from Indiana customers</w:t>
            </w:r>
          </w:p>
        </w:tc>
        <w:tc>
          <w:tcPr>
            <w:tcW w:w="4294" w:type="dxa"/>
            <w:shd w:val="clear" w:color="auto" w:fill="FFFF99"/>
          </w:tcPr>
          <w:p w14:paraId="0D287910" w14:textId="36FAA6C0" w:rsidR="00551B13" w:rsidRPr="00A2550B" w:rsidRDefault="00551B13" w:rsidP="00551B13">
            <w:pPr>
              <w:rPr>
                <w:rFonts w:asciiTheme="minorHAnsi" w:hAnsiTheme="minorHAnsi" w:cstheme="minorHAnsi"/>
                <w:szCs w:val="24"/>
              </w:rPr>
            </w:pPr>
            <w:r>
              <w:rPr>
                <w:rFonts w:asciiTheme="minorHAnsi" w:hAnsiTheme="minorHAnsi" w:cstheme="minorHAnsi"/>
                <w:szCs w:val="24"/>
              </w:rPr>
              <w:t>3.2 %</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6BC163BE" w14:textId="77777777" w:rsidR="00551B13" w:rsidRPr="00551B13" w:rsidRDefault="00551B13" w:rsidP="00551B13">
            <w:pPr>
              <w:pStyle w:val="ListParagraph"/>
              <w:ind w:left="360"/>
              <w:rPr>
                <w:rFonts w:asciiTheme="minorHAnsi" w:hAnsiTheme="minorHAnsi" w:cstheme="minorHAnsi"/>
              </w:rPr>
            </w:pPr>
            <w:r w:rsidRPr="00551B13">
              <w:rPr>
                <w:rFonts w:asciiTheme="minorHAnsi" w:hAnsiTheme="minorHAnsi" w:cstheme="minorHAnsi"/>
              </w:rPr>
              <w:t>Currently, Brulin does not maintain a formal disaster recovery plan as Brulin’s Operations Team has earmarked 2024 as the year to develop the comprehensive game plan.  For the interim, Brulin maintains relationships with certain “co-pack” manufacturing facilities that could produce certain products including Brulin’s Production Intermediate product line.</w:t>
            </w:r>
          </w:p>
          <w:p w14:paraId="4E3A91C0" w14:textId="77777777" w:rsidR="0000708C" w:rsidRPr="00551B13" w:rsidRDefault="0000708C" w:rsidP="00551B13">
            <w:pPr>
              <w:pStyle w:val="ListParagraph"/>
              <w:ind w:left="360"/>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3764B4F8" w14:textId="77777777" w:rsidR="00551B13" w:rsidRPr="001806F8" w:rsidRDefault="00551B13" w:rsidP="00551B13">
            <w:pPr>
              <w:pStyle w:val="ListParagraph"/>
              <w:ind w:left="360"/>
              <w:rPr>
                <w:rFonts w:ascii="Calibri" w:hAnsi="Calibri"/>
                <w:b/>
                <w:bCs/>
                <w:snapToGrid/>
                <w:sz w:val="22"/>
              </w:rPr>
            </w:pPr>
            <w:r>
              <w:t>All data remains exclusively stored within the United States.  Access to this data is restricted to authorized accounts and is subject to periodic audits. We ensure data security during transmission through robust encryption methods. Data at rest is also safeguarded through advanced encryption techniques. In addition, our dedicated security operations center (SOC) team operates around the clock, monitoring, detecting, and responding to potential threats.</w:t>
            </w:r>
          </w:p>
          <w:p w14:paraId="6CCBFCB4" w14:textId="77777777" w:rsidR="0000708C" w:rsidRPr="00551B13" w:rsidRDefault="0000708C" w:rsidP="00551B13">
            <w:pPr>
              <w:pStyle w:val="ListParagraph"/>
              <w:ind w:left="360"/>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565F383E" w14:textId="77777777" w:rsidR="00551B13" w:rsidRPr="00A67614" w:rsidRDefault="00551B13" w:rsidP="00551B13">
            <w:pPr>
              <w:pStyle w:val="ListParagraph"/>
              <w:ind w:left="480"/>
              <w:rPr>
                <w:rFonts w:ascii="Times New Roman" w:hAnsi="Times New Roman"/>
              </w:rPr>
            </w:pPr>
            <w:r w:rsidRPr="00A67614">
              <w:rPr>
                <w:rFonts w:ascii="Times New Roman" w:hAnsi="Times New Roman"/>
              </w:rPr>
              <w:t xml:space="preserve">Brulin has been providing products and services to Correctional Industries since 1989.  We currently sell and service major Correctional Industry programs in New York, New Mexico, Tennessee, Iowa, and others.  Every state that has become a Brulin customer under our Correction Industry program has remained a Brulin customer over the years.  </w:t>
            </w:r>
          </w:p>
          <w:p w14:paraId="1DFD9338" w14:textId="77777777" w:rsidR="00551B13" w:rsidRPr="00A67614" w:rsidRDefault="00551B13" w:rsidP="00551B13">
            <w:pPr>
              <w:pStyle w:val="ListParagraph"/>
              <w:ind w:left="480"/>
              <w:rPr>
                <w:rFonts w:ascii="Times New Roman" w:hAnsi="Times New Roman"/>
              </w:rPr>
            </w:pPr>
          </w:p>
          <w:p w14:paraId="24058604" w14:textId="77777777" w:rsidR="00551B13" w:rsidRPr="00A67614" w:rsidRDefault="00551B13" w:rsidP="00551B13">
            <w:pPr>
              <w:pStyle w:val="ListParagraph"/>
              <w:widowControl/>
              <w:spacing w:after="200" w:line="276" w:lineRule="auto"/>
              <w:ind w:left="480"/>
              <w:rPr>
                <w:rFonts w:ascii="Times New Roman" w:eastAsia="Calibri" w:hAnsi="Times New Roman"/>
                <w:snapToGrid/>
                <w:szCs w:val="24"/>
              </w:rPr>
            </w:pPr>
            <w:r w:rsidRPr="00A67614">
              <w:rPr>
                <w:rFonts w:ascii="Times New Roman" w:eastAsia="Calibri" w:hAnsi="Times New Roman"/>
                <w:snapToGrid/>
                <w:szCs w:val="24"/>
              </w:rPr>
              <w:t>We furnish our products to Correction Industries as concentrates or components that are then manufactured to a finished product with inmate labor. The inmates then package the product and prepare it for shipping. The finished product is then sold by Correctional Industries to tax supported facilities. In some cases, they also purchase a finished product under the Brulin label, which is resold as a “pass-through”. These same “Correctional Industry concentrates” are also exported to some of our international distributors for their manufacture and resale.  Brulin not only provides super concentrates to its customers, but also adds value with services. Some of the services</w:t>
            </w:r>
            <w:r w:rsidRPr="00A67614">
              <w:rPr>
                <w:rFonts w:ascii="Calibri" w:eastAsia="Calibri" w:hAnsi="Calibri"/>
                <w:snapToGrid/>
                <w:szCs w:val="24"/>
              </w:rPr>
              <w:t xml:space="preserve"> that </w:t>
            </w:r>
            <w:r w:rsidRPr="00A67614">
              <w:rPr>
                <w:rFonts w:ascii="Times New Roman" w:eastAsia="Calibri" w:hAnsi="Times New Roman"/>
                <w:snapToGrid/>
                <w:szCs w:val="24"/>
              </w:rPr>
              <w:t xml:space="preserve">Brulin provides at no cost to its customers </w:t>
            </w:r>
            <w:r w:rsidRPr="00A67614">
              <w:rPr>
                <w:rFonts w:ascii="Times New Roman" w:eastAsia="Calibri" w:hAnsi="Times New Roman"/>
                <w:snapToGrid/>
                <w:szCs w:val="24"/>
              </w:rPr>
              <w:lastRenderedPageBreak/>
              <w:t xml:space="preserve">include the following: MSDS sheets, label design, brand sheet design, assistance with EPA registrations, quality control, assistance with Green Seal certifications, sales training, production, and many more. </w:t>
            </w:r>
          </w:p>
          <w:p w14:paraId="3EDDA12A" w14:textId="77777777" w:rsidR="0009502C" w:rsidRPr="00551B13" w:rsidRDefault="0009502C" w:rsidP="00551B13">
            <w:pPr>
              <w:pStyle w:val="ListParagraph"/>
              <w:ind w:left="480"/>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2FD33459" w14:textId="77777777" w:rsidR="00551B13" w:rsidRPr="00A67614" w:rsidRDefault="00551B13" w:rsidP="00551B13">
            <w:pPr>
              <w:pStyle w:val="ListParagraph"/>
              <w:ind w:left="480"/>
              <w:rPr>
                <w:rFonts w:ascii="Times New Roman" w:hAnsi="Times New Roman"/>
              </w:rPr>
            </w:pPr>
            <w:r w:rsidRPr="00A67614">
              <w:rPr>
                <w:rFonts w:ascii="Times New Roman" w:hAnsi="Times New Roman"/>
              </w:rPr>
              <w:t xml:space="preserve">Corcraft is the name of the Prison Industry program in the state of New York.  Brulin provides them with super-concentrates that are blended by inmate labor to make a finished product.  The germicidal detergent that Corcraft manufactures from the intermediates that Brulin supplies them is used in all 72 </w:t>
            </w:r>
            <w:proofErr w:type="gramStart"/>
            <w:r w:rsidRPr="00A67614">
              <w:rPr>
                <w:rFonts w:ascii="Times New Roman" w:hAnsi="Times New Roman"/>
              </w:rPr>
              <w:t>correctional facilities</w:t>
            </w:r>
            <w:proofErr w:type="gramEnd"/>
            <w:r w:rsidRPr="00A67614">
              <w:rPr>
                <w:rFonts w:ascii="Times New Roman" w:hAnsi="Times New Roman"/>
              </w:rPr>
              <w:t xml:space="preserve"> in the state of New York.  New York has been legislated to be a “Green” state </w:t>
            </w:r>
            <w:proofErr w:type="gramStart"/>
            <w:r w:rsidRPr="00A67614">
              <w:rPr>
                <w:rFonts w:ascii="Times New Roman" w:hAnsi="Times New Roman"/>
              </w:rPr>
              <w:t>with regard to</w:t>
            </w:r>
            <w:proofErr w:type="gramEnd"/>
            <w:r w:rsidRPr="00A67614">
              <w:rPr>
                <w:rFonts w:ascii="Times New Roman" w:hAnsi="Times New Roman"/>
              </w:rPr>
              <w:t xml:space="preserve"> the janitorial chemicals used in all state facilities, schools and universities.  As a result, Corcraft manufactures Brulin’s line of Green Seal certified concentrates.</w:t>
            </w:r>
          </w:p>
          <w:p w14:paraId="548C0E53" w14:textId="77777777" w:rsidR="00551B13" w:rsidRPr="00A67614" w:rsidRDefault="00551B13" w:rsidP="00551B13">
            <w:pPr>
              <w:pStyle w:val="ListParagraph"/>
              <w:ind w:left="480"/>
              <w:rPr>
                <w:rFonts w:ascii="Times New Roman" w:hAnsi="Times New Roman"/>
              </w:rPr>
            </w:pPr>
          </w:p>
          <w:p w14:paraId="1C0E77BF" w14:textId="77777777" w:rsidR="00551B13" w:rsidRPr="00A67614" w:rsidRDefault="00551B13" w:rsidP="00551B13">
            <w:pPr>
              <w:pStyle w:val="ListParagraph"/>
              <w:ind w:left="480"/>
              <w:rPr>
                <w:rFonts w:ascii="Times New Roman" w:hAnsi="Times New Roman"/>
              </w:rPr>
            </w:pPr>
            <w:r w:rsidRPr="00A67614">
              <w:rPr>
                <w:rFonts w:ascii="Times New Roman" w:hAnsi="Times New Roman"/>
              </w:rPr>
              <w:t xml:space="preserve">Brulin provides Corcraft with custom electronic templates for printing their primary and secondary labels as well as brand sheets.  Sales training </w:t>
            </w:r>
            <w:proofErr w:type="gramStart"/>
            <w:r w:rsidRPr="00A67614">
              <w:rPr>
                <w:rFonts w:ascii="Times New Roman" w:hAnsi="Times New Roman"/>
              </w:rPr>
              <w:t>on</w:t>
            </w:r>
            <w:proofErr w:type="gramEnd"/>
            <w:r w:rsidRPr="00A67614">
              <w:rPr>
                <w:rFonts w:ascii="Times New Roman" w:hAnsi="Times New Roman"/>
              </w:rPr>
              <w:t xml:space="preserve"> product knowledge, sales presentations and sales demonstrations have been provided to the sales staff in their Albany office.  In-service training of end-user personnel has been done at </w:t>
            </w:r>
            <w:proofErr w:type="gramStart"/>
            <w:r w:rsidRPr="00A67614">
              <w:rPr>
                <w:rFonts w:ascii="Times New Roman" w:hAnsi="Times New Roman"/>
              </w:rPr>
              <w:t>a number of</w:t>
            </w:r>
            <w:proofErr w:type="gramEnd"/>
            <w:r w:rsidRPr="00A67614">
              <w:rPr>
                <w:rFonts w:ascii="Times New Roman" w:hAnsi="Times New Roman"/>
              </w:rPr>
              <w:t xml:space="preserve"> different facilities, as needed, and provided in the areas of QC/QA, labels, containers, dispensing equipment, etc.  Brulin also provides guidance if corrections need to be made to batches </w:t>
            </w:r>
            <w:proofErr w:type="gramStart"/>
            <w:r w:rsidRPr="00A67614">
              <w:rPr>
                <w:rFonts w:ascii="Times New Roman" w:hAnsi="Times New Roman"/>
              </w:rPr>
              <w:t>and also</w:t>
            </w:r>
            <w:proofErr w:type="gramEnd"/>
            <w:r w:rsidRPr="00A67614">
              <w:rPr>
                <w:rFonts w:ascii="Times New Roman" w:hAnsi="Times New Roman"/>
              </w:rPr>
              <w:t xml:space="preserve"> provides guidance with EPA registrations and assists with any questions or issues in this area.</w:t>
            </w:r>
          </w:p>
          <w:p w14:paraId="505A41F2" w14:textId="77777777" w:rsidR="004217C4" w:rsidRPr="00551B13" w:rsidRDefault="004217C4" w:rsidP="00551B13">
            <w:pPr>
              <w:pStyle w:val="ListParagraph"/>
              <w:ind w:left="480"/>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4EE6724A" w14:textId="77777777" w:rsidR="00551B13" w:rsidRDefault="00551B13" w:rsidP="00551B13">
            <w:pPr>
              <w:rPr>
                <w:rFonts w:ascii="Times New Roman" w:hAnsi="Times New Roman"/>
              </w:rPr>
            </w:pPr>
            <w:r>
              <w:rPr>
                <w:rFonts w:ascii="Times New Roman" w:hAnsi="Times New Roman"/>
              </w:rPr>
              <w:t>Yes, Brulin intends to claim the Buy Indiana points.  The definition we used was:</w:t>
            </w:r>
          </w:p>
          <w:p w14:paraId="79BB5B05" w14:textId="77777777" w:rsidR="00551B13" w:rsidRDefault="00551B13" w:rsidP="00551B13">
            <w:pPr>
              <w:rPr>
                <w:rFonts w:ascii="Times New Roman" w:hAnsi="Times New Roman"/>
              </w:rPr>
            </w:pPr>
            <w:r>
              <w:rPr>
                <w:rFonts w:ascii="Times New Roman" w:hAnsi="Times New Roman"/>
                <w:b/>
              </w:rPr>
              <w:t xml:space="preserve">A business whose principal place of business is located in </w:t>
            </w:r>
            <w:proofErr w:type="gramStart"/>
            <w:r>
              <w:rPr>
                <w:rFonts w:ascii="Times New Roman" w:hAnsi="Times New Roman"/>
                <w:b/>
              </w:rPr>
              <w:t>Indiana</w:t>
            </w:r>
            <w:proofErr w:type="gramEnd"/>
          </w:p>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lastRenderedPageBreak/>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62EB9279" w:rsidR="00F655C2" w:rsidRPr="00A2550B" w:rsidRDefault="00551B13" w:rsidP="004009A6">
            <w:pPr>
              <w:rPr>
                <w:rFonts w:asciiTheme="minorHAnsi" w:hAnsiTheme="minorHAnsi" w:cstheme="minorHAnsi"/>
                <w:szCs w:val="24"/>
              </w:rPr>
            </w:pPr>
            <w:r>
              <w:rPr>
                <w:rFonts w:asciiTheme="minorHAnsi" w:hAnsiTheme="minorHAnsi" w:cstheme="minorHAnsi"/>
                <w:szCs w:val="24"/>
              </w:rPr>
              <w:t>Brulin does and will accept credit card payments. Brulin will accept credit card handling fees when the PO is paid for at the time of order. Brulin expects a credit card information and payment during acceptance/entry of the PO into our system.</w:t>
            </w: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39040C5B" w:rsidR="000770AE" w:rsidRPr="00A2550B" w:rsidRDefault="00551B13" w:rsidP="00EA4159">
            <w:pPr>
              <w:rPr>
                <w:rFonts w:asciiTheme="minorHAnsi" w:hAnsiTheme="minorHAnsi" w:cstheme="minorHAnsi"/>
                <w:szCs w:val="24"/>
              </w:rPr>
            </w:pPr>
            <w:r>
              <w:rPr>
                <w:rFonts w:asciiTheme="minorHAnsi" w:hAnsiTheme="minorHAnsi" w:cstheme="minorHAnsi"/>
                <w:szCs w:val="24"/>
              </w:rPr>
              <w:t xml:space="preserve">Brulin’s PI products on this bid are super concentrates that are blended with </w:t>
            </w:r>
            <w:proofErr w:type="gramStart"/>
            <w:r>
              <w:rPr>
                <w:rFonts w:asciiTheme="minorHAnsi" w:hAnsiTheme="minorHAnsi" w:cstheme="minorHAnsi"/>
                <w:szCs w:val="24"/>
              </w:rPr>
              <w:t>water, and</w:t>
            </w:r>
            <w:proofErr w:type="gramEnd"/>
            <w:r>
              <w:rPr>
                <w:rFonts w:asciiTheme="minorHAnsi" w:hAnsiTheme="minorHAnsi" w:cstheme="minorHAnsi"/>
                <w:szCs w:val="24"/>
              </w:rPr>
              <w:t xml:space="preserve"> require labeling and bottling at a manufacturing facility. Due to these requirements we </w:t>
            </w:r>
            <w:proofErr w:type="gramStart"/>
            <w:r>
              <w:rPr>
                <w:rFonts w:asciiTheme="minorHAnsi" w:hAnsiTheme="minorHAnsi" w:cstheme="minorHAnsi"/>
                <w:szCs w:val="24"/>
              </w:rPr>
              <w:t>cant</w:t>
            </w:r>
            <w:proofErr w:type="gramEnd"/>
            <w:r>
              <w:rPr>
                <w:rFonts w:asciiTheme="minorHAnsi" w:hAnsiTheme="minorHAnsi" w:cstheme="minorHAnsi"/>
                <w:szCs w:val="24"/>
              </w:rPr>
              <w:t xml:space="preserve"> offer these items to other governmental bodies.</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A445707"/>
    <w:multiLevelType w:val="hybridMultilevel"/>
    <w:tmpl w:val="60BA1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120559499">
    <w:abstractNumId w:val="2"/>
  </w:num>
  <w:num w:numId="2" w16cid:durableId="1042483458">
    <w:abstractNumId w:val="5"/>
  </w:num>
  <w:num w:numId="3" w16cid:durableId="284509995">
    <w:abstractNumId w:val="11"/>
  </w:num>
  <w:num w:numId="4" w16cid:durableId="877200102">
    <w:abstractNumId w:val="8"/>
  </w:num>
  <w:num w:numId="5" w16cid:durableId="2135976052">
    <w:abstractNumId w:val="4"/>
  </w:num>
  <w:num w:numId="6" w16cid:durableId="1422994692">
    <w:abstractNumId w:val="15"/>
  </w:num>
  <w:num w:numId="7" w16cid:durableId="268199311">
    <w:abstractNumId w:val="19"/>
  </w:num>
  <w:num w:numId="8" w16cid:durableId="802621297">
    <w:abstractNumId w:val="22"/>
  </w:num>
  <w:num w:numId="9" w16cid:durableId="1679234615">
    <w:abstractNumId w:val="18"/>
  </w:num>
  <w:num w:numId="10" w16cid:durableId="151533261">
    <w:abstractNumId w:val="1"/>
  </w:num>
  <w:num w:numId="11" w16cid:durableId="57829863">
    <w:abstractNumId w:val="0"/>
  </w:num>
  <w:num w:numId="12" w16cid:durableId="553662951">
    <w:abstractNumId w:val="16"/>
  </w:num>
  <w:num w:numId="13" w16cid:durableId="490753401">
    <w:abstractNumId w:val="21"/>
  </w:num>
  <w:num w:numId="14" w16cid:durableId="339696266">
    <w:abstractNumId w:val="3"/>
  </w:num>
  <w:num w:numId="15" w16cid:durableId="1503814688">
    <w:abstractNumId w:val="14"/>
  </w:num>
  <w:num w:numId="16" w16cid:durableId="1302148951">
    <w:abstractNumId w:val="12"/>
  </w:num>
  <w:num w:numId="17" w16cid:durableId="1789735165">
    <w:abstractNumId w:val="13"/>
  </w:num>
  <w:num w:numId="18" w16cid:durableId="379136662">
    <w:abstractNumId w:val="17"/>
  </w:num>
  <w:num w:numId="19" w16cid:durableId="3641374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93361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2638995">
    <w:abstractNumId w:val="10"/>
  </w:num>
  <w:num w:numId="22" w16cid:durableId="631374636">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409797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15485"/>
    <w:rsid w:val="00133B9C"/>
    <w:rsid w:val="00141B94"/>
    <w:rsid w:val="00142CC5"/>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1AE2"/>
    <w:rsid w:val="00414C3F"/>
    <w:rsid w:val="004217C4"/>
    <w:rsid w:val="00436E61"/>
    <w:rsid w:val="0045070F"/>
    <w:rsid w:val="00463E52"/>
    <w:rsid w:val="0047440B"/>
    <w:rsid w:val="00475460"/>
    <w:rsid w:val="00480672"/>
    <w:rsid w:val="004E7F0E"/>
    <w:rsid w:val="004F3F1D"/>
    <w:rsid w:val="00542998"/>
    <w:rsid w:val="00551B13"/>
    <w:rsid w:val="0056091C"/>
    <w:rsid w:val="005A0801"/>
    <w:rsid w:val="005A0FC8"/>
    <w:rsid w:val="005F14FB"/>
    <w:rsid w:val="00601A6F"/>
    <w:rsid w:val="00603289"/>
    <w:rsid w:val="00610FE6"/>
    <w:rsid w:val="006122B8"/>
    <w:rsid w:val="00637997"/>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355E"/>
    <w:rsid w:val="00887F55"/>
    <w:rsid w:val="008C428E"/>
    <w:rsid w:val="008E0DCF"/>
    <w:rsid w:val="008F4E85"/>
    <w:rsid w:val="009255C1"/>
    <w:rsid w:val="00951771"/>
    <w:rsid w:val="00965FF1"/>
    <w:rsid w:val="009D550B"/>
    <w:rsid w:val="00A2550B"/>
    <w:rsid w:val="00A35F83"/>
    <w:rsid w:val="00AC786B"/>
    <w:rsid w:val="00AD3A14"/>
    <w:rsid w:val="00AF696A"/>
    <w:rsid w:val="00B31295"/>
    <w:rsid w:val="00B33EE2"/>
    <w:rsid w:val="00B66829"/>
    <w:rsid w:val="00B66D79"/>
    <w:rsid w:val="00B671D0"/>
    <w:rsid w:val="00BB4C38"/>
    <w:rsid w:val="00BD7CB3"/>
    <w:rsid w:val="00BF4E0C"/>
    <w:rsid w:val="00C249B7"/>
    <w:rsid w:val="00C4202B"/>
    <w:rsid w:val="00C9083F"/>
    <w:rsid w:val="00CA327C"/>
    <w:rsid w:val="00CB62E2"/>
    <w:rsid w:val="00CC3724"/>
    <w:rsid w:val="00D24DFB"/>
    <w:rsid w:val="00D45264"/>
    <w:rsid w:val="00D61EF4"/>
    <w:rsid w:val="00D9324D"/>
    <w:rsid w:val="00E26E01"/>
    <w:rsid w:val="00E3067F"/>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paragraph" w:styleId="Heading1">
    <w:name w:val="heading 1"/>
    <w:basedOn w:val="Normal"/>
    <w:next w:val="Normal"/>
    <w:link w:val="Heading1Char"/>
    <w:qFormat/>
    <w:rsid w:val="00B33EE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customStyle="1" w:styleId="Heading1Char">
    <w:name w:val="Heading 1 Char"/>
    <w:basedOn w:val="DefaultParagraphFont"/>
    <w:link w:val="Heading1"/>
    <w:rsid w:val="00B33EE2"/>
    <w:rPr>
      <w:rFonts w:asciiTheme="majorHAnsi" w:eastAsiaTheme="majorEastAsia" w:hAnsiTheme="majorHAnsi" w:cstheme="majorBidi"/>
      <w:snapToGrid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_Document.docx"/><Relationship Id="rId18" Type="http://schemas.openxmlformats.org/officeDocument/2006/relationships/hyperlink" Target="http://www.tricor.org" TargetMode="External"/><Relationship Id="rId26" Type="http://schemas.openxmlformats.org/officeDocument/2006/relationships/hyperlink" Target="file:///C:/Working%20Documents/Sourcing%20Documents/RFP_Bid%20Template%20Review/IDOA%20RFP%20Boilerplate%20E-BID%20v06-15-2020_rac%20review%2006292021.docx" TargetMode="External"/><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corcraft.org" TargetMode="External"/><Relationship Id="rId25" Type="http://schemas.openxmlformats.org/officeDocument/2006/relationships/oleObject" Target="embeddings/oleObject4.bin"/><Relationship Id="rId2" Type="http://schemas.openxmlformats.org/officeDocument/2006/relationships/customXml" Target="../customXml/item2.xml"/><Relationship Id="rId16" Type="http://schemas.openxmlformats.org/officeDocument/2006/relationships/hyperlink" Target="mailto:idoareferences@idoa.in.gov" TargetMode="External"/><Relationship Id="rId20" Type="http://schemas.openxmlformats.org/officeDocument/2006/relationships/image" Target="media/image4.emf"/><Relationship Id="rId29" Type="http://schemas.openxmlformats.org/officeDocument/2006/relationships/hyperlink" Target="mailto:kadams@brulin.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package" Target="embeddings/Microsoft_PowerPoint_Presentation.pptx"/><Relationship Id="rId24" Type="http://schemas.openxmlformats.org/officeDocument/2006/relationships/image" Target="media/image6.emf"/><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3.bin"/><Relationship Id="rId28" Type="http://schemas.openxmlformats.org/officeDocument/2006/relationships/hyperlink" Target="file:///C:/Working%20Documents/Sourcing%20Documents/RFP_Bid%20Template%20Review/IDOA%20RFP%20Boilerplate%20E-BID%20v06-15-2020_rac%20review%2006292021.docx" TargetMode="External"/><Relationship Id="rId10" Type="http://schemas.openxmlformats.org/officeDocument/2006/relationships/image" Target="media/image1.emf"/><Relationship Id="rId19" Type="http://schemas.openxmlformats.org/officeDocument/2006/relationships/hyperlink" Target="http://www.corrections.state.nm.us/admin/ci.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bsd.sos.in.gov/PublicBusinessSearch/BusinessInformationFromIndex" TargetMode="External"/><Relationship Id="rId14" Type="http://schemas.openxmlformats.org/officeDocument/2006/relationships/image" Target="media/image3.emf"/><Relationship Id="rId22" Type="http://schemas.openxmlformats.org/officeDocument/2006/relationships/image" Target="media/image5.emf"/><Relationship Id="rId27" Type="http://schemas.openxmlformats.org/officeDocument/2006/relationships/hyperlink" Target="file:///C:/Working%20Documents/Sourcing%20Documents/RFP_Bid%20Template%20Review/IDOA%20RFP%20Boilerplate%20E-BID%20v06-15-2020_rac%20review%2006292021.docx"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E9A21DFE-CE71-4456-81B7-413D11EC5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3127</Words>
  <Characters>19430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22512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Keith Adams</cp:lastModifiedBy>
  <cp:revision>3</cp:revision>
  <dcterms:created xsi:type="dcterms:W3CDTF">2023-08-10T21:40:00Z</dcterms:created>
  <dcterms:modified xsi:type="dcterms:W3CDTF">2023-08-10T23:50:00Z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